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before="0" w:after="0"/>
        <w:jc w:val="right"/>
        <w:rPr>
          <w:rFonts w:ascii="Times New Roman" w:hAnsi="Times New Roman"/>
          <w:b/>
          <w:b/>
          <w:bCs/>
          <w:color w:val="000000" w:themeColor="text1"/>
          <w:sz w:val="24"/>
          <w:szCs w:val="24"/>
        </w:rPr>
      </w:pPr>
      <w:r>
        <w:rPr>
          <w:rFonts w:ascii="Times New Roman" w:hAnsi="Times New Roman"/>
          <w:b/>
          <w:bCs/>
          <w:color w:val="000000" w:themeColor="text1"/>
          <w:sz w:val="24"/>
          <w:szCs w:val="24"/>
        </w:rPr>
        <w:t>УТВЕРЖДАЮ</w:t>
      </w:r>
    </w:p>
    <w:p>
      <w:pPr>
        <w:pStyle w:val="Normal"/>
        <w:widowControl w:val="false"/>
        <w:spacing w:before="0" w:after="0"/>
        <w:jc w:val="right"/>
        <w:rPr>
          <w:rFonts w:ascii="Times New Roman" w:hAnsi="Times New Roman"/>
          <w:bCs/>
          <w:color w:val="000000" w:themeColor="text1"/>
          <w:sz w:val="24"/>
          <w:szCs w:val="24"/>
        </w:rPr>
      </w:pPr>
      <w:r>
        <w:rPr>
          <w:rFonts w:ascii="Times New Roman" w:hAnsi="Times New Roman"/>
          <w:bCs/>
          <w:color w:val="000000" w:themeColor="text1"/>
          <w:sz w:val="24"/>
          <w:szCs w:val="24"/>
        </w:rPr>
        <w:t>Генеральный  директор</w:t>
      </w:r>
    </w:p>
    <w:p>
      <w:pPr>
        <w:pStyle w:val="Normal"/>
        <w:widowControl w:val="false"/>
        <w:spacing w:before="0" w:after="0"/>
        <w:jc w:val="right"/>
        <w:rPr>
          <w:rFonts w:ascii="Times New Roman" w:hAnsi="Times New Roman"/>
          <w:bCs/>
          <w:color w:val="000000" w:themeColor="text1"/>
          <w:sz w:val="24"/>
          <w:szCs w:val="24"/>
        </w:rPr>
      </w:pPr>
      <w:r>
        <w:rPr>
          <w:rFonts w:ascii="Times New Roman" w:hAnsi="Times New Roman"/>
          <w:bCs/>
          <w:color w:val="000000" w:themeColor="text1"/>
          <w:sz w:val="24"/>
          <w:szCs w:val="24"/>
        </w:rPr>
        <w:t>ООО «ЦМГ КОНСИЛИУМ»</w:t>
      </w:r>
    </w:p>
    <w:p>
      <w:pPr>
        <w:pStyle w:val="Normal"/>
        <w:widowControl w:val="false"/>
        <w:spacing w:before="0" w:after="0"/>
        <w:jc w:val="right"/>
        <w:rPr>
          <w:rFonts w:ascii="Times New Roman" w:hAnsi="Times New Roman"/>
          <w:bCs/>
          <w:color w:val="000000" w:themeColor="text1"/>
          <w:sz w:val="24"/>
          <w:szCs w:val="24"/>
        </w:rPr>
      </w:pPr>
      <w:r>
        <w:rPr>
          <w:rFonts w:ascii="Times New Roman" w:hAnsi="Times New Roman"/>
          <w:bCs/>
          <w:color w:val="000000" w:themeColor="text1"/>
          <w:sz w:val="24"/>
          <w:szCs w:val="24"/>
        </w:rPr>
        <w:t>________________Г.П. Чаркин</w:t>
      </w:r>
    </w:p>
    <w:p>
      <w:pPr>
        <w:pStyle w:val="Normal"/>
        <w:widowControl w:val="false"/>
        <w:spacing w:lineRule="auto" w:line="240" w:before="0" w:after="0"/>
        <w:jc w:val="right"/>
        <w:rPr>
          <w:rFonts w:ascii="Times New Roman" w:hAnsi="Times New Roman"/>
          <w:bCs/>
          <w:color w:val="000000" w:themeColor="text1"/>
          <w:sz w:val="24"/>
          <w:szCs w:val="24"/>
        </w:rPr>
      </w:pPr>
      <w:r>
        <w:rPr>
          <w:rFonts w:ascii="Times New Roman" w:hAnsi="Times New Roman"/>
          <w:bCs/>
          <w:color w:val="000000" w:themeColor="text1"/>
          <w:sz w:val="24"/>
          <w:szCs w:val="24"/>
        </w:rPr>
        <w:t>«</w:t>
      </w:r>
      <w:r>
        <w:rPr>
          <w:rFonts w:cs="Times New Roman" w:ascii="Times New Roman" w:hAnsi="Times New Roman"/>
          <w:bCs/>
          <w:color w:val="000000" w:themeColor="text1"/>
          <w:sz w:val="24"/>
          <w:szCs w:val="24"/>
        </w:rPr>
        <w:t>26</w:t>
      </w:r>
      <w:r>
        <w:rPr>
          <w:rFonts w:ascii="Times New Roman" w:hAnsi="Times New Roman"/>
          <w:bCs/>
          <w:color w:val="000000" w:themeColor="text1"/>
          <w:sz w:val="24"/>
          <w:szCs w:val="24"/>
        </w:rPr>
        <w:t>»</w:t>
      </w:r>
      <w:r>
        <w:rPr>
          <w:rFonts w:cs="Times New Roman" w:ascii="Times New Roman" w:hAnsi="Times New Roman"/>
          <w:bCs/>
          <w:color w:val="000000" w:themeColor="text1"/>
          <w:sz w:val="24"/>
          <w:szCs w:val="24"/>
        </w:rPr>
        <w:t>октября</w:t>
      </w:r>
      <w:r>
        <w:rPr>
          <w:rFonts w:ascii="Times New Roman" w:hAnsi="Times New Roman"/>
          <w:bCs/>
          <w:color w:val="000000" w:themeColor="text1"/>
          <w:sz w:val="24"/>
          <w:szCs w:val="24"/>
        </w:rPr>
        <w:t>2022 г.</w:t>
      </w:r>
    </w:p>
    <w:p>
      <w:pPr>
        <w:pStyle w:val="ConsPlusNormal"/>
        <w:jc w:val="both"/>
        <w:rPr>
          <w:color w:val="000000" w:themeColor="text1"/>
        </w:rPr>
      </w:pPr>
      <w:r>
        <w:rPr>
          <w:color w:val="000000" w:themeColor="text1"/>
        </w:rPr>
      </w:r>
    </w:p>
    <w:p>
      <w:pPr>
        <w:pStyle w:val="ConsPlusNormal"/>
        <w:jc w:val="center"/>
        <w:rPr>
          <w:rFonts w:ascii="Times New Roman" w:hAnsi="Times New Roman" w:cs="Times New Roman"/>
          <w:b/>
          <w:b/>
          <w:color w:val="000000" w:themeColor="text1"/>
          <w:szCs w:val="22"/>
        </w:rPr>
      </w:pPr>
      <w:r>
        <w:rPr>
          <w:rFonts w:cs="Times New Roman" w:ascii="Times New Roman" w:hAnsi="Times New Roman"/>
          <w:b/>
          <w:color w:val="000000" w:themeColor="text1"/>
          <w:szCs w:val="22"/>
        </w:rPr>
        <w:t>ПОЛОЖЕНИЕ</w:t>
      </w:r>
    </w:p>
    <w:p>
      <w:pPr>
        <w:pStyle w:val="ConsPlusNormal"/>
        <w:jc w:val="center"/>
        <w:rPr>
          <w:rFonts w:ascii="Times New Roman" w:hAnsi="Times New Roman" w:cs="Times New Roman"/>
          <w:b/>
          <w:b/>
          <w:color w:val="000000" w:themeColor="text1"/>
          <w:szCs w:val="22"/>
        </w:rPr>
      </w:pPr>
      <w:r>
        <w:rPr>
          <w:rFonts w:cs="Times New Roman" w:ascii="Times New Roman" w:hAnsi="Times New Roman"/>
          <w:b/>
          <w:color w:val="000000" w:themeColor="text1"/>
          <w:szCs w:val="22"/>
        </w:rPr>
        <w:t>О ПРОВЕДЕНИИ СТИМУЛИРУЮЩЕЙ АКЦИИ</w:t>
      </w:r>
    </w:p>
    <w:p>
      <w:pPr>
        <w:pStyle w:val="ConsPlusNormal"/>
        <w:jc w:val="center"/>
        <w:rPr>
          <w:rFonts w:ascii="Times New Roman" w:hAnsi="Times New Roman" w:cs="Times New Roman"/>
          <w:b/>
          <w:b/>
          <w:color w:val="000000" w:themeColor="text1"/>
          <w:szCs w:val="22"/>
        </w:rPr>
      </w:pPr>
      <w:r>
        <w:rPr>
          <w:rFonts w:cs="Times New Roman" w:ascii="Times New Roman" w:hAnsi="Times New Roman"/>
          <w:b/>
          <w:color w:val="000000" w:themeColor="text1"/>
          <w:szCs w:val="22"/>
        </w:rPr>
        <w:t>«</w:t>
      </w:r>
      <w:r>
        <w:rPr>
          <w:rFonts w:cs="Times New Roman" w:ascii="Times New Roman" w:hAnsi="Times New Roman"/>
          <w:color w:val="000000" w:themeColor="text1"/>
        </w:rPr>
        <w:t>Розыгрыш операции по лазерной коррекции зрения в социальной сети «ВКонтакте</w:t>
      </w:r>
      <w:r>
        <w:rPr>
          <w:rFonts w:cs="Times New Roman" w:ascii="Times New Roman" w:hAnsi="Times New Roman"/>
          <w:b/>
          <w:color w:val="000000" w:themeColor="text1"/>
          <w:szCs w:val="22"/>
        </w:rPr>
        <w:t>»</w:t>
      </w:r>
    </w:p>
    <w:p>
      <w:pPr>
        <w:pStyle w:val="ConsPlusNormal"/>
        <w:jc w:val="center"/>
        <w:rPr>
          <w:rFonts w:ascii="Times New Roman" w:hAnsi="Times New Roman" w:cs="Times New Roman"/>
          <w:color w:val="000000" w:themeColor="text1"/>
          <w:szCs w:val="22"/>
        </w:rPr>
      </w:pPr>
      <w:r>
        <w:rPr>
          <w:rFonts w:cs="Times New Roman" w:ascii="Times New Roman" w:hAnsi="Times New Roman"/>
          <w:b/>
          <w:color w:val="000000" w:themeColor="text1"/>
          <w:szCs w:val="22"/>
        </w:rPr>
        <w:t>(далее- Положение)</w:t>
      </w:r>
    </w:p>
    <w:p>
      <w:pPr>
        <w:pStyle w:val="ConsPlusNormal"/>
        <w:jc w:val="center"/>
        <w:rPr>
          <w:rFonts w:ascii="Times New Roman" w:hAnsi="Times New Roman" w:cs="Times New Roman"/>
          <w:color w:val="000000" w:themeColor="text1"/>
          <w:szCs w:val="22"/>
        </w:rPr>
      </w:pPr>
      <w:r>
        <w:rPr>
          <w:rFonts w:cs="Times New Roman" w:ascii="Times New Roman" w:hAnsi="Times New Roman"/>
          <w:color w:val="000000" w:themeColor="text1"/>
          <w:szCs w:val="22"/>
        </w:rPr>
      </w:r>
    </w:p>
    <w:p>
      <w:pPr>
        <w:pStyle w:val="ConsPlusNormal"/>
        <w:jc w:val="center"/>
        <w:rPr>
          <w:rFonts w:ascii="Times New Roman" w:hAnsi="Times New Roman" w:cs="Times New Roman"/>
          <w:b/>
          <w:b/>
          <w:bCs/>
          <w:color w:val="000000" w:themeColor="text1"/>
          <w:szCs w:val="22"/>
        </w:rPr>
      </w:pPr>
      <w:r>
        <w:rPr>
          <w:rFonts w:cs="Times New Roman" w:ascii="Times New Roman" w:hAnsi="Times New Roman"/>
          <w:b/>
          <w:bCs/>
          <w:color w:val="000000" w:themeColor="text1"/>
          <w:szCs w:val="22"/>
        </w:rPr>
        <w:t>1. ОБЩИЕ ПОЛОЖЕНИЯ</w:t>
      </w:r>
    </w:p>
    <w:p>
      <w:pPr>
        <w:pStyle w:val="ConsPlusNormal"/>
        <w:ind w:firstLine="540"/>
        <w:jc w:val="both"/>
        <w:rPr>
          <w:rFonts w:ascii="Times New Roman" w:hAnsi="Times New Roman" w:cs="Times New Roman"/>
          <w:color w:val="000000" w:themeColor="text1"/>
          <w:szCs w:val="22"/>
        </w:rPr>
      </w:pPr>
      <w:r>
        <w:rPr>
          <w:rFonts w:cs="Times New Roman" w:ascii="Times New Roman" w:hAnsi="Times New Roman"/>
          <w:color w:val="000000" w:themeColor="text1"/>
          <w:szCs w:val="22"/>
        </w:rPr>
        <w:t>1.1. Настоящее Положение регламентирует порядок проведения стимулирующей акции для пациентов ООО «ЦМГ КОНСИЛИУМ» под названием «</w:t>
      </w:r>
      <w:r>
        <w:rPr>
          <w:rFonts w:cs="Times New Roman" w:ascii="Times New Roman" w:hAnsi="Times New Roman"/>
          <w:color w:val="000000" w:themeColor="text1"/>
        </w:rPr>
        <w:t>Розыгрыш операции по лазерной коррекции зрения в социальной сети «ВКонтакте</w:t>
      </w:r>
      <w:r>
        <w:rPr>
          <w:rFonts w:cs="Times New Roman" w:ascii="Times New Roman" w:hAnsi="Times New Roman"/>
          <w:color w:val="000000" w:themeColor="text1"/>
          <w:szCs w:val="22"/>
        </w:rPr>
        <w:t>» (далее по тексту настоящего Положения -«Акция/акция»).</w:t>
      </w:r>
    </w:p>
    <w:p>
      <w:pPr>
        <w:pStyle w:val="ConsPlusNormal"/>
        <w:tabs>
          <w:tab w:val="clear" w:pos="708"/>
          <w:tab w:val="left" w:pos="993" w:leader="none"/>
        </w:tabs>
        <w:ind w:firstLine="540"/>
        <w:jc w:val="both"/>
        <w:rPr>
          <w:rFonts w:ascii="Times New Roman" w:hAnsi="Times New Roman" w:cs="Times New Roman"/>
          <w:color w:val="000000" w:themeColor="text1"/>
          <w:szCs w:val="22"/>
        </w:rPr>
      </w:pPr>
      <w:r>
        <w:rPr>
          <w:rFonts w:cs="Times New Roman" w:ascii="Times New Roman" w:hAnsi="Times New Roman"/>
          <w:color w:val="000000" w:themeColor="text1"/>
          <w:szCs w:val="22"/>
        </w:rPr>
        <w:t>1.2. Проведение настоящей стимулирующей акции является рекламной акцией, направленной на привлечение потенциальных пациентов в ООО «ЦМГ КОНСИЛИУМ».</w:t>
      </w:r>
    </w:p>
    <w:p>
      <w:pPr>
        <w:pStyle w:val="ConsPlusNormal"/>
        <w:tabs>
          <w:tab w:val="clear" w:pos="708"/>
          <w:tab w:val="left" w:pos="993" w:leader="none"/>
        </w:tabs>
        <w:ind w:firstLine="540"/>
        <w:jc w:val="both"/>
        <w:rPr>
          <w:rFonts w:ascii="Times New Roman" w:hAnsi="Times New Roman" w:cs="Times New Roman"/>
          <w:color w:val="000000" w:themeColor="text1"/>
          <w:szCs w:val="22"/>
        </w:rPr>
      </w:pPr>
      <w:r>
        <w:rPr>
          <w:rFonts w:cs="Times New Roman" w:ascii="Times New Roman" w:hAnsi="Times New Roman"/>
          <w:color w:val="000000" w:themeColor="text1"/>
          <w:szCs w:val="22"/>
        </w:rPr>
        <w:t xml:space="preserve">1.3. </w:t>
      </w:r>
      <w:r>
        <w:rPr>
          <w:rFonts w:cs="Times New Roman" w:ascii="Times New Roman" w:hAnsi="Times New Roman"/>
          <w:b/>
          <w:color w:val="000000" w:themeColor="text1"/>
          <w:szCs w:val="22"/>
        </w:rPr>
        <w:t>Сведения об Организаторе акции</w:t>
      </w:r>
      <w:r>
        <w:rPr>
          <w:rFonts w:cs="Times New Roman" w:ascii="Times New Roman" w:hAnsi="Times New Roman"/>
          <w:color w:val="000000" w:themeColor="text1"/>
          <w:szCs w:val="22"/>
        </w:rPr>
        <w:t xml:space="preserve"> (далее по тексту - «Организатор»):</w:t>
      </w:r>
    </w:p>
    <w:p>
      <w:pPr>
        <w:pStyle w:val="ConsPlusNormal"/>
        <w:ind w:firstLine="540"/>
        <w:jc w:val="both"/>
        <w:rPr>
          <w:rFonts w:ascii="Times New Roman" w:hAnsi="Times New Roman" w:cs="Times New Roman"/>
          <w:color w:val="000000" w:themeColor="text1"/>
          <w:szCs w:val="22"/>
        </w:rPr>
      </w:pPr>
      <w:r>
        <w:rPr>
          <w:rFonts w:cs="Times New Roman" w:ascii="Times New Roman" w:hAnsi="Times New Roman"/>
          <w:color w:val="000000" w:themeColor="text1"/>
          <w:szCs w:val="22"/>
        </w:rPr>
        <w:t>- наименование организатора - Общество с ограниченной ответственностью «ЦМГ КОНСИЛИУМ»/ООО «ЦМГ КОНСИЛИУМ»;</w:t>
      </w:r>
    </w:p>
    <w:p>
      <w:pPr>
        <w:pStyle w:val="ConsPlusNormal"/>
        <w:ind w:firstLine="567"/>
        <w:jc w:val="both"/>
        <w:rPr>
          <w:rFonts w:ascii="Times New Roman" w:hAnsi="Times New Roman" w:cs="Times New Roman"/>
          <w:color w:val="000000" w:themeColor="text1"/>
          <w:szCs w:val="22"/>
        </w:rPr>
      </w:pPr>
      <w:r>
        <w:rPr>
          <w:rFonts w:cs="Times New Roman" w:ascii="Times New Roman" w:hAnsi="Times New Roman"/>
          <w:color w:val="000000" w:themeColor="text1"/>
          <w:szCs w:val="22"/>
        </w:rPr>
        <w:t>- адрес юридического лица:143989, Московская обл., г. Балашиха, мкр.Ольгино, ул. Главная, д.7 корп. 1 пом. 1;</w:t>
      </w:r>
    </w:p>
    <w:p>
      <w:pPr>
        <w:pStyle w:val="ConsPlusNormal"/>
        <w:ind w:firstLine="567"/>
        <w:jc w:val="both"/>
        <w:rPr>
          <w:rFonts w:ascii="Times New Roman" w:hAnsi="Times New Roman" w:cs="Times New Roman"/>
          <w:color w:val="000000" w:themeColor="text1"/>
          <w:szCs w:val="22"/>
        </w:rPr>
      </w:pPr>
      <w:r>
        <w:rPr>
          <w:rFonts w:cs="Times New Roman" w:ascii="Times New Roman" w:hAnsi="Times New Roman"/>
          <w:color w:val="000000" w:themeColor="text1"/>
          <w:szCs w:val="22"/>
        </w:rPr>
        <w:t xml:space="preserve">- место проведения: 143989, </w:t>
      </w:r>
      <w:bookmarkStart w:id="0" w:name="_Hlk89329806"/>
      <w:r>
        <w:rPr>
          <w:rFonts w:cs="Times New Roman" w:ascii="Times New Roman" w:hAnsi="Times New Roman"/>
          <w:color w:val="000000" w:themeColor="text1"/>
          <w:szCs w:val="22"/>
        </w:rPr>
        <w:t>Московская обл., г. Балашиха, мкр.Ольгино, ул. Главная, д.7 корп. 1 пом. 1.</w:t>
      </w:r>
      <w:bookmarkEnd w:id="0"/>
    </w:p>
    <w:p>
      <w:pPr>
        <w:pStyle w:val="ConsPlusNormal"/>
        <w:ind w:firstLine="567"/>
        <w:jc w:val="both"/>
        <w:rPr>
          <w:rFonts w:ascii="Times New Roman" w:hAnsi="Times New Roman" w:cs="Times New Roman"/>
          <w:color w:val="000000" w:themeColor="text1"/>
          <w:szCs w:val="22"/>
        </w:rPr>
      </w:pPr>
      <w:r>
        <w:rPr>
          <w:rFonts w:cs="Times New Roman" w:ascii="Times New Roman" w:hAnsi="Times New Roman"/>
          <w:color w:val="000000" w:themeColor="text1"/>
          <w:szCs w:val="22"/>
        </w:rPr>
        <w:t xml:space="preserve">1.4. </w:t>
      </w:r>
      <w:r>
        <w:rPr>
          <w:rFonts w:cs="Times New Roman" w:ascii="Times New Roman" w:hAnsi="Times New Roman"/>
          <w:b/>
          <w:color w:val="000000" w:themeColor="text1"/>
          <w:szCs w:val="22"/>
        </w:rPr>
        <w:t>Сроки проведения акции</w:t>
      </w:r>
      <w:r>
        <w:rPr>
          <w:rFonts w:cs="Times New Roman" w:ascii="Times New Roman" w:hAnsi="Times New Roman"/>
          <w:color w:val="000000" w:themeColor="text1"/>
          <w:szCs w:val="22"/>
        </w:rPr>
        <w:t xml:space="preserve">: </w:t>
      </w:r>
    </w:p>
    <w:p>
      <w:pPr>
        <w:pStyle w:val="ConsPlusNormal"/>
        <w:ind w:firstLine="567"/>
        <w:jc w:val="both"/>
        <w:rPr>
          <w:rFonts w:ascii="Times New Roman" w:hAnsi="Times New Roman" w:cs="Times New Roman"/>
          <w:color w:val="000000" w:themeColor="text1"/>
          <w:szCs w:val="22"/>
        </w:rPr>
      </w:pPr>
      <w:r>
        <w:rPr>
          <w:rFonts w:cs="Times New Roman" w:ascii="Times New Roman" w:hAnsi="Times New Roman"/>
          <w:color w:val="000000" w:themeColor="text1"/>
          <w:szCs w:val="22"/>
        </w:rPr>
        <w:t>Стимулирующая акция «</w:t>
      </w:r>
      <w:r>
        <w:rPr>
          <w:rFonts w:cs="Times New Roman" w:ascii="Times New Roman" w:hAnsi="Times New Roman"/>
          <w:color w:val="000000" w:themeColor="text1"/>
        </w:rPr>
        <w:t>Розыгрыш операции по лазерной коррекции зрения в социальной сети «ВКонтакте</w:t>
      </w:r>
      <w:r>
        <w:rPr>
          <w:rFonts w:cs="Times New Roman" w:ascii="Times New Roman" w:hAnsi="Times New Roman"/>
          <w:color w:val="000000" w:themeColor="text1"/>
          <w:szCs w:val="22"/>
        </w:rPr>
        <w:t xml:space="preserve">» проводится в период с 26.10.2022. по </w:t>
      </w:r>
      <w:r>
        <w:rPr>
          <w:rFonts w:cs="Times New Roman" w:ascii="Times New Roman" w:hAnsi="Times New Roman"/>
          <w:color w:val="000000" w:themeColor="text1"/>
          <w:szCs w:val="22"/>
        </w:rPr>
        <w:t>10</w:t>
      </w:r>
      <w:r>
        <w:rPr>
          <w:rFonts w:cs="Times New Roman" w:ascii="Times New Roman" w:hAnsi="Times New Roman"/>
          <w:color w:val="000000" w:themeColor="text1"/>
          <w:szCs w:val="22"/>
        </w:rPr>
        <w:t>.11.2022 г.</w:t>
      </w:r>
    </w:p>
    <w:p>
      <w:pPr>
        <w:pStyle w:val="ConsPlusNormal"/>
        <w:ind w:firstLine="567"/>
        <w:jc w:val="both"/>
        <w:rPr>
          <w:rFonts w:ascii="Times New Roman" w:hAnsi="Times New Roman" w:cs="Times New Roman"/>
          <w:color w:val="000000" w:themeColor="text1"/>
          <w:szCs w:val="22"/>
        </w:rPr>
      </w:pPr>
      <w:r>
        <w:rPr>
          <w:rFonts w:cs="Times New Roman" w:ascii="Times New Roman" w:hAnsi="Times New Roman"/>
          <w:color w:val="000000" w:themeColor="text1"/>
          <w:szCs w:val="22"/>
        </w:rPr>
        <w:t xml:space="preserve">1.5. </w:t>
      </w:r>
      <w:r>
        <w:rPr>
          <w:rFonts w:cs="Times New Roman" w:ascii="Times New Roman" w:hAnsi="Times New Roman"/>
          <w:b/>
          <w:color w:val="000000" w:themeColor="text1"/>
          <w:szCs w:val="22"/>
        </w:rPr>
        <w:t>Порядок информирования</w:t>
      </w:r>
      <w:r>
        <w:rPr>
          <w:rFonts w:cs="Times New Roman" w:ascii="Times New Roman" w:hAnsi="Times New Roman"/>
          <w:color w:val="000000" w:themeColor="text1"/>
          <w:szCs w:val="22"/>
        </w:rPr>
        <w:t xml:space="preserve"> участников стимулирующей акции - информация (Положение), размещенная на информационной доске или в регистратуре Организатора по месту проведения акции, на сайте </w:t>
      </w:r>
      <w:r>
        <w:rPr>
          <w:rFonts w:cs="Times New Roman" w:ascii="Times New Roman" w:hAnsi="Times New Roman"/>
          <w:b/>
          <w:color w:val="000000" w:themeColor="text1"/>
          <w:szCs w:val="22"/>
          <w:lang w:val="en-US"/>
        </w:rPr>
        <w:t>www</w:t>
      </w:r>
      <w:r>
        <w:rPr>
          <w:rFonts w:cs="Times New Roman" w:ascii="Times New Roman" w:hAnsi="Times New Roman"/>
          <w:b/>
          <w:color w:val="000000" w:themeColor="text1"/>
          <w:szCs w:val="22"/>
        </w:rPr>
        <w:t>.consilium-zheldor.ru.</w:t>
      </w:r>
    </w:p>
    <w:p>
      <w:pPr>
        <w:pStyle w:val="ConsPlusNormal"/>
        <w:ind w:firstLine="540"/>
        <w:jc w:val="both"/>
        <w:rPr>
          <w:rFonts w:ascii="Times New Roman" w:hAnsi="Times New Roman" w:cs="Times New Roman"/>
          <w:color w:val="000000" w:themeColor="text1"/>
          <w:szCs w:val="22"/>
        </w:rPr>
      </w:pPr>
      <w:r>
        <w:rPr>
          <w:rFonts w:cs="Times New Roman" w:ascii="Times New Roman" w:hAnsi="Times New Roman"/>
          <w:color w:val="000000" w:themeColor="text1"/>
          <w:szCs w:val="22"/>
        </w:rPr>
        <w:t xml:space="preserve">1.6. Любая дополнительная информация размещается на информационной доске или в регистратуре Организатора по месту проведения акции и на сайте </w:t>
      </w:r>
      <w:r>
        <w:rPr>
          <w:rFonts w:cs="Times New Roman" w:ascii="Times New Roman" w:hAnsi="Times New Roman"/>
          <w:b/>
          <w:color w:val="000000" w:themeColor="text1"/>
          <w:szCs w:val="22"/>
        </w:rPr>
        <w:t>www.consilium-zheldor.ru.</w:t>
      </w:r>
    </w:p>
    <w:p>
      <w:pPr>
        <w:pStyle w:val="ConsPlusNormal"/>
        <w:jc w:val="center"/>
        <w:rPr>
          <w:rFonts w:ascii="Times New Roman" w:hAnsi="Times New Roman" w:cs="Times New Roman"/>
          <w:b/>
          <w:b/>
          <w:bCs/>
          <w:color w:val="000000" w:themeColor="text1"/>
          <w:szCs w:val="22"/>
        </w:rPr>
      </w:pPr>
      <w:r>
        <w:rPr>
          <w:rFonts w:cs="Times New Roman" w:ascii="Times New Roman" w:hAnsi="Times New Roman"/>
          <w:b/>
          <w:bCs/>
          <w:color w:val="000000" w:themeColor="text1"/>
          <w:szCs w:val="22"/>
        </w:rPr>
        <w:t>2. УСЛОВИЯ ПРОВЕДЕНИЯ АКЦИИ</w:t>
      </w:r>
    </w:p>
    <w:p>
      <w:pPr>
        <w:pStyle w:val="ConsPlusNormal"/>
        <w:ind w:firstLine="540"/>
        <w:jc w:val="both"/>
        <w:rPr>
          <w:rFonts w:ascii="Times New Roman" w:hAnsi="Times New Roman" w:cs="Times New Roman"/>
          <w:color w:val="000000" w:themeColor="text1"/>
          <w:szCs w:val="22"/>
        </w:rPr>
      </w:pPr>
      <w:r>
        <w:rPr>
          <w:rFonts w:cs="Times New Roman" w:ascii="Times New Roman" w:hAnsi="Times New Roman"/>
          <w:color w:val="000000" w:themeColor="text1"/>
          <w:szCs w:val="22"/>
        </w:rPr>
        <w:t>2.1.</w:t>
      </w:r>
      <w:r>
        <w:rPr>
          <w:rFonts w:cs="Times New Roman" w:ascii="Times New Roman" w:hAnsi="Times New Roman"/>
          <w:b/>
          <w:bCs/>
          <w:color w:val="000000" w:themeColor="text1"/>
          <w:szCs w:val="22"/>
        </w:rPr>
        <w:t>Участник акции (далее – «Участник»/ «участник»)</w:t>
      </w:r>
      <w:r>
        <w:rPr>
          <w:rFonts w:cs="Times New Roman" w:ascii="Times New Roman" w:hAnsi="Times New Roman"/>
          <w:color w:val="000000" w:themeColor="text1"/>
          <w:szCs w:val="22"/>
        </w:rPr>
        <w:t xml:space="preserve"> - физическое лицо, не имеющее противопоказаний для получения медицинских услуг, поименованных в п. 2.6. настоящего Положения (далее – медицинская услуга), в том числе по возрасту и состоянию здоровья.</w:t>
      </w:r>
    </w:p>
    <w:p>
      <w:pPr>
        <w:pStyle w:val="ConsPlusNormal"/>
        <w:ind w:firstLine="540"/>
        <w:jc w:val="both"/>
        <w:rPr>
          <w:rFonts w:ascii="Times New Roman" w:hAnsi="Times New Roman" w:cs="Times New Roman"/>
          <w:color w:val="000000" w:themeColor="text1"/>
          <w:szCs w:val="22"/>
        </w:rPr>
      </w:pPr>
      <w:r>
        <w:rPr>
          <w:rFonts w:cs="Times New Roman" w:ascii="Times New Roman" w:hAnsi="Times New Roman"/>
          <w:color w:val="000000" w:themeColor="text1"/>
          <w:szCs w:val="22"/>
        </w:rPr>
        <w:t xml:space="preserve">2.2. </w:t>
      </w:r>
      <w:r>
        <w:rPr>
          <w:rFonts w:ascii="Times New Roman" w:hAnsi="Times New Roman"/>
          <w:color w:val="000000" w:themeColor="text1"/>
        </w:rPr>
        <w:t xml:space="preserve"> Чтобы стать Участником Акции необходимо в период с 26 октября 2022 года по </w:t>
      </w:r>
      <w:r>
        <w:rPr>
          <w:rFonts w:ascii="Times New Roman" w:hAnsi="Times New Roman"/>
          <w:color w:val="000000" w:themeColor="text1"/>
        </w:rPr>
        <w:t>10</w:t>
      </w:r>
      <w:r>
        <w:rPr>
          <w:rFonts w:ascii="Times New Roman" w:hAnsi="Times New Roman"/>
          <w:color w:val="000000" w:themeColor="text1"/>
        </w:rPr>
        <w:t xml:space="preserve"> ноября 2022 года включительно</w:t>
      </w:r>
      <w:r>
        <w:rPr>
          <w:rFonts w:ascii="Times New Roman" w:hAnsi="Times New Roman"/>
          <w:color w:val="000000" w:themeColor="text1"/>
        </w:rPr>
        <w:t xml:space="preserve"> до подведения итогов</w:t>
      </w:r>
      <w:r>
        <w:rPr>
          <w:rFonts w:ascii="Times New Roman" w:hAnsi="Times New Roman"/>
          <w:color w:val="000000" w:themeColor="text1"/>
        </w:rPr>
        <w:t xml:space="preserve">, совершить следующие действия: </w:t>
      </w:r>
    </w:p>
    <w:p>
      <w:pPr>
        <w:pStyle w:val="Normal"/>
        <w:spacing w:lineRule="auto" w:line="240" w:before="0" w:after="0"/>
        <w:ind w:firstLine="709"/>
        <w:jc w:val="both"/>
        <w:rPr>
          <w:rFonts w:ascii="Times New Roman" w:hAnsi="Times New Roman" w:eastAsia="Times New Roman"/>
          <w:color w:val="000000" w:themeColor="text1"/>
        </w:rPr>
      </w:pPr>
      <w:r>
        <w:rPr>
          <w:rFonts w:eastAsia="Times New Roman" w:ascii="Times New Roman" w:hAnsi="Times New Roman"/>
          <w:color w:val="000000" w:themeColor="text1"/>
        </w:rPr>
        <w:t xml:space="preserve">-  Быть подписчиком группы </w:t>
      </w:r>
      <w:hyperlink r:id="rId2" w:tgtFrame="_blank">
        <w:r>
          <w:rPr>
            <w:rFonts w:ascii="Times New Roman" w:hAnsi="Times New Roman"/>
            <w:color w:val="000000" w:themeColor="text1"/>
            <w:shd w:fill="FFFFFF" w:val="clear"/>
          </w:rPr>
          <w:t>https://vk.com/konsilium_eyes</w:t>
        </w:r>
      </w:hyperlink>
      <w:r>
        <w:rPr>
          <w:rFonts w:eastAsia="Times New Roman" w:ascii="Times New Roman" w:hAnsi="Times New Roman"/>
          <w:color w:val="000000" w:themeColor="text1"/>
        </w:rPr>
        <w:t xml:space="preserve"> в социальной сети «ВКонтакте»;</w:t>
      </w:r>
    </w:p>
    <w:p>
      <w:pPr>
        <w:pStyle w:val="Normal"/>
        <w:spacing w:lineRule="auto" w:line="240" w:before="0" w:after="0"/>
        <w:ind w:firstLine="709"/>
        <w:jc w:val="both"/>
        <w:rPr>
          <w:rFonts w:ascii="Times New Roman" w:hAnsi="Times New Roman" w:eastAsia="Times New Roman"/>
          <w:color w:val="000000" w:themeColor="text1"/>
        </w:rPr>
      </w:pPr>
      <w:r>
        <w:rPr>
          <w:rFonts w:eastAsia="Times New Roman" w:ascii="Times New Roman" w:hAnsi="Times New Roman"/>
          <w:color w:val="000000" w:themeColor="text1"/>
        </w:rPr>
        <w:t>- Поставить «лайк» конкурсной публикации «</w:t>
      </w:r>
      <w:r>
        <w:rPr>
          <w:rFonts w:ascii="Times New Roman" w:hAnsi="Times New Roman"/>
          <w:color w:val="000000" w:themeColor="text1"/>
        </w:rPr>
        <w:t>Розыгрыш операции по лазерной коррекции зрения в социальной сети «ВКонтакте»;</w:t>
      </w:r>
    </w:p>
    <w:p>
      <w:pPr>
        <w:pStyle w:val="Normal"/>
        <w:spacing w:before="0" w:after="0"/>
        <w:jc w:val="both"/>
        <w:rPr>
          <w:rFonts w:ascii="Times New Roman" w:hAnsi="Times New Roman"/>
          <w:color w:val="000000" w:themeColor="text1"/>
        </w:rPr>
      </w:pPr>
      <w:r>
        <w:rPr>
          <w:rFonts w:ascii="Times New Roman" w:hAnsi="Times New Roman"/>
          <w:color w:val="000000" w:themeColor="text1"/>
        </w:rPr>
        <w:t xml:space="preserve">             </w:t>
      </w:r>
      <w:r>
        <w:rPr>
          <w:rFonts w:ascii="Times New Roman" w:hAnsi="Times New Roman"/>
          <w:color w:val="000000" w:themeColor="text1"/>
        </w:rPr>
        <w:t>- Сделать «репост» конкурсной публикации с Розыгрышем к себе на страницу в социальной сети «ВКонтакте» и закрепить данный пост;</w:t>
      </w:r>
    </w:p>
    <w:p>
      <w:pPr>
        <w:pStyle w:val="Normal"/>
        <w:spacing w:before="0" w:after="0"/>
        <w:jc w:val="both"/>
        <w:rPr>
          <w:rFonts w:ascii="Times New Roman" w:hAnsi="Times New Roman"/>
          <w:color w:val="000000" w:themeColor="text1"/>
        </w:rPr>
      </w:pPr>
      <w:r>
        <w:rPr>
          <w:rFonts w:ascii="Times New Roman" w:hAnsi="Times New Roman"/>
          <w:color w:val="000000" w:themeColor="text1"/>
        </w:rPr>
        <w:t xml:space="preserve">             </w:t>
      </w:r>
      <w:r>
        <w:rPr>
          <w:rFonts w:ascii="Times New Roman" w:hAnsi="Times New Roman"/>
          <w:color w:val="000000" w:themeColor="text1"/>
        </w:rPr>
        <w:t xml:space="preserve">- Подписаться на уведомления сообщества </w:t>
      </w:r>
      <w:hyperlink r:id="rId3">
        <w:r>
          <w:rPr>
            <w:rFonts w:ascii="Times New Roman" w:hAnsi="Times New Roman"/>
            <w:color w:val="000000" w:themeColor="text1"/>
            <w:shd w:fill="FFFFFF" w:val="clear"/>
          </w:rPr>
          <w:t>https://vk.com/konsilium_eyes</w:t>
        </w:r>
      </w:hyperlink>
      <w:r>
        <w:rPr>
          <w:rStyle w:val="Style16"/>
          <w:rFonts w:ascii="Times New Roman" w:hAnsi="Times New Roman"/>
          <w:color w:val="000000" w:themeColor="text1"/>
          <w:shd w:fill="FFFFFF" w:val="clear"/>
        </w:rPr>
        <w:t xml:space="preserve"> и порекомендовать сообщество в шапке сообщества</w:t>
      </w:r>
      <w:r>
        <w:rPr>
          <w:rFonts w:ascii="Times New Roman" w:hAnsi="Times New Roman"/>
          <w:color w:val="000000" w:themeColor="text1"/>
        </w:rPr>
        <w:t>;</w:t>
      </w:r>
    </w:p>
    <w:p>
      <w:pPr>
        <w:pStyle w:val="Normal"/>
        <w:spacing w:before="0" w:after="0"/>
        <w:jc w:val="both"/>
        <w:rPr>
          <w:rFonts w:ascii="Times New Roman" w:hAnsi="Times New Roman"/>
          <w:color w:val="000000" w:themeColor="text1"/>
        </w:rPr>
      </w:pPr>
      <w:r>
        <w:rPr>
          <w:rFonts w:ascii="Times New Roman" w:hAnsi="Times New Roman"/>
          <w:color w:val="000000" w:themeColor="text1"/>
        </w:rPr>
        <w:t xml:space="preserve">             </w:t>
      </w:r>
      <w:r>
        <w:rPr>
          <w:rFonts w:ascii="Times New Roman" w:hAnsi="Times New Roman"/>
          <w:color w:val="000000" w:themeColor="text1"/>
        </w:rPr>
        <w:t>- Написать в комментариях конкурсной публикации сообщества «Участвую» и свой порядковый номер, который будет следовать за предыдущим;</w:t>
      </w:r>
    </w:p>
    <w:p>
      <w:pPr>
        <w:pStyle w:val="Normal"/>
        <w:spacing w:before="0" w:after="0"/>
        <w:jc w:val="both"/>
        <w:rPr>
          <w:rFonts w:ascii="Times New Roman" w:hAnsi="Times New Roman"/>
          <w:color w:val="000000" w:themeColor="text1"/>
        </w:rPr>
      </w:pPr>
      <w:r>
        <w:rPr>
          <w:rFonts w:ascii="Times New Roman" w:hAnsi="Times New Roman"/>
          <w:color w:val="000000" w:themeColor="text1"/>
        </w:rPr>
        <w:t xml:space="preserve">             </w:t>
      </w:r>
      <w:r>
        <w:rPr>
          <w:rFonts w:ascii="Times New Roman" w:hAnsi="Times New Roman"/>
          <w:color w:val="000000" w:themeColor="text1"/>
        </w:rPr>
        <w:t xml:space="preserve">- </w:t>
      </w:r>
      <w:r>
        <w:rPr>
          <w:rFonts w:eastAsia="Times New Roman" w:ascii="Times New Roman" w:hAnsi="Times New Roman"/>
          <w:color w:val="000000" w:themeColor="text1"/>
        </w:rPr>
        <w:t>Аккаунт магазина или других организаций не могут принимать участия в конкурсе;</w:t>
      </w:r>
    </w:p>
    <w:p>
      <w:pPr>
        <w:pStyle w:val="Normal"/>
        <w:spacing w:lineRule="auto" w:line="240" w:before="0" w:after="0"/>
        <w:ind w:firstLine="709"/>
        <w:jc w:val="both"/>
        <w:rPr>
          <w:rFonts w:ascii="Times New Roman" w:hAnsi="Times New Roman" w:eastAsia="Times New Roman"/>
          <w:color w:val="000000" w:themeColor="text1"/>
        </w:rPr>
      </w:pPr>
      <w:r>
        <w:rPr>
          <w:rFonts w:ascii="Times New Roman" w:hAnsi="Times New Roman"/>
          <w:color w:val="000000" w:themeColor="text1"/>
        </w:rPr>
        <w:t xml:space="preserve">- </w:t>
      </w:r>
      <w:r>
        <w:rPr>
          <w:rFonts w:eastAsia="Times New Roman" w:ascii="Times New Roman" w:hAnsi="Times New Roman"/>
          <w:color w:val="000000" w:themeColor="text1"/>
        </w:rPr>
        <w:t>Организатор конкурса оставляет за собой право дисквалифицировать Участника за несоблюдение установленных правил розыгрыша путём удаления комментария;</w:t>
        <w:br/>
        <w:t xml:space="preserve">             - «Фейковые» страницы к участию в Акции не допускаются;</w:t>
      </w:r>
    </w:p>
    <w:p>
      <w:pPr>
        <w:pStyle w:val="Normal"/>
        <w:spacing w:lineRule="auto" w:line="240" w:before="0" w:after="0"/>
        <w:ind w:firstLine="709"/>
        <w:jc w:val="both"/>
        <w:rPr>
          <w:rFonts w:ascii="Times New Roman" w:hAnsi="Times New Roman" w:eastAsia="Times New Roman"/>
          <w:color w:val="000000" w:themeColor="text1"/>
        </w:rPr>
      </w:pPr>
      <w:r>
        <w:rPr>
          <w:rFonts w:eastAsia="Times New Roman" w:ascii="Times New Roman" w:hAnsi="Times New Roman"/>
          <w:color w:val="000000" w:themeColor="text1"/>
        </w:rPr>
        <w:t xml:space="preserve"> </w:t>
      </w:r>
      <w:r>
        <w:rPr>
          <w:rFonts w:eastAsia="Times New Roman" w:ascii="Times New Roman" w:hAnsi="Times New Roman"/>
          <w:color w:val="000000" w:themeColor="text1"/>
        </w:rPr>
        <w:t>- Страницу на время проведения акции нужно открыть.</w:t>
      </w:r>
    </w:p>
    <w:p>
      <w:pPr>
        <w:pStyle w:val="ConsPlusNormal"/>
        <w:ind w:firstLine="540"/>
        <w:jc w:val="both"/>
        <w:rPr>
          <w:rFonts w:ascii="Times New Roman" w:hAnsi="Times New Roman"/>
          <w:color w:val="000000" w:themeColor="text1"/>
        </w:rPr>
      </w:pPr>
      <w:r>
        <w:rPr>
          <w:rFonts w:cs="Times New Roman" w:ascii="Times New Roman" w:hAnsi="Times New Roman"/>
          <w:color w:val="000000" w:themeColor="text1"/>
          <w:szCs w:val="22"/>
        </w:rPr>
        <w:t>2.3. Пациент, имеющий намерение принять участие в акции, обязуется выполнить все условия, указанные в п. 2.2. настоящего положения.</w:t>
      </w:r>
      <w:r>
        <w:rPr>
          <w:rFonts w:ascii="Times New Roman" w:hAnsi="Times New Roman"/>
          <w:color w:val="000000" w:themeColor="text1"/>
        </w:rPr>
        <w:t xml:space="preserve"> </w:t>
      </w:r>
    </w:p>
    <w:p>
      <w:pPr>
        <w:pStyle w:val="Normal"/>
        <w:widowControl w:val="false"/>
        <w:suppressAutoHyphens w:val="false"/>
        <w:spacing w:lineRule="auto" w:line="240" w:before="0" w:after="0"/>
        <w:ind w:firstLine="540"/>
        <w:jc w:val="both"/>
        <w:rPr>
          <w:rFonts w:ascii="Times New Roman" w:hAnsi="Times New Roman" w:eastAsia="Times New Roman"/>
          <w:color w:val="000000" w:themeColor="text1"/>
          <w:lang w:eastAsia="ru-RU"/>
        </w:rPr>
      </w:pPr>
      <w:r>
        <w:rPr>
          <w:rFonts w:eastAsia="Times New Roman" w:ascii="Times New Roman" w:hAnsi="Times New Roman"/>
          <w:color w:val="000000" w:themeColor="text1"/>
          <w:lang w:eastAsia="ru-RU"/>
        </w:rPr>
        <w:t xml:space="preserve">2.4. Дата подведения итогов проведения Акции </w:t>
      </w:r>
      <w:r>
        <w:rPr>
          <w:rFonts w:eastAsia="Times New Roman" w:ascii="Times New Roman" w:hAnsi="Times New Roman"/>
          <w:color w:val="000000" w:themeColor="text1"/>
          <w:lang w:eastAsia="ru-RU"/>
        </w:rPr>
        <w:t>10</w:t>
      </w:r>
      <w:r>
        <w:rPr>
          <w:rFonts w:eastAsia="Times New Roman" w:ascii="Times New Roman" w:hAnsi="Times New Roman"/>
          <w:color w:val="000000" w:themeColor="text1"/>
          <w:lang w:eastAsia="ru-RU"/>
        </w:rPr>
        <w:t>.11.2022 года, в которую будет определен и объявлен Победитель.</w:t>
      </w:r>
    </w:p>
    <w:p>
      <w:pPr>
        <w:pStyle w:val="Normal"/>
        <w:widowControl w:val="false"/>
        <w:suppressAutoHyphens w:val="false"/>
        <w:spacing w:lineRule="auto" w:line="240" w:before="0" w:after="0"/>
        <w:ind w:firstLine="540"/>
        <w:jc w:val="both"/>
        <w:rPr>
          <w:rFonts w:ascii="Times New Roman" w:hAnsi="Times New Roman" w:eastAsia="Times New Roman"/>
          <w:color w:val="000000" w:themeColor="text1"/>
          <w:lang w:eastAsia="ru-RU"/>
        </w:rPr>
      </w:pPr>
      <w:r>
        <w:rPr>
          <w:rFonts w:eastAsia="Times New Roman" w:ascii="Times New Roman" w:hAnsi="Times New Roman"/>
          <w:color w:val="000000" w:themeColor="text1"/>
          <w:lang w:eastAsia="ru-RU"/>
        </w:rPr>
        <w:t>2.5.  Победитель Акции определяется рандомно посредством генератора случайных чисел – рандомайзера.</w:t>
      </w:r>
    </w:p>
    <w:p>
      <w:pPr>
        <w:pStyle w:val="ConsPlusNormal"/>
        <w:ind w:firstLine="540"/>
        <w:jc w:val="both"/>
        <w:rPr>
          <w:rFonts w:ascii="Times New Roman" w:hAnsi="Times New Roman" w:cs="Times New Roman"/>
          <w:color w:val="000000" w:themeColor="text1"/>
          <w:szCs w:val="22"/>
        </w:rPr>
      </w:pPr>
      <w:r>
        <w:rPr>
          <w:rFonts w:cs="Times New Roman" w:ascii="Times New Roman" w:hAnsi="Times New Roman"/>
          <w:color w:val="000000" w:themeColor="text1"/>
          <w:szCs w:val="22"/>
        </w:rPr>
        <w:t xml:space="preserve">2.6. Победитель получает Приз. Призом является  медицинская услуга - рефракционная операция на роговице одного или обоих глаз по  одной из методик: LASIK, SUPER LASIK,ФРК </w:t>
      </w:r>
      <w:r>
        <w:rPr>
          <w:rFonts w:cs="Times New Roman" w:ascii="Times New Roman" w:hAnsi="Times New Roman"/>
          <w:szCs w:val="22"/>
        </w:rPr>
        <w:t xml:space="preserve">по итогам диагностики перед лазерной коррекцией </w:t>
      </w:r>
      <w:r>
        <w:rPr>
          <w:rFonts w:cs="Times New Roman" w:ascii="Times New Roman" w:hAnsi="Times New Roman"/>
          <w:color w:val="000000" w:themeColor="text1"/>
          <w:szCs w:val="22"/>
        </w:rPr>
        <w:t>(далее - медицинская услуга).</w:t>
      </w:r>
    </w:p>
    <w:p>
      <w:pPr>
        <w:pStyle w:val="ConsPlusNormal"/>
        <w:ind w:firstLine="540"/>
        <w:jc w:val="both"/>
        <w:rPr>
          <w:rFonts w:ascii="Times New Roman" w:hAnsi="Times New Roman"/>
          <w:color w:val="000000" w:themeColor="text1"/>
        </w:rPr>
      </w:pPr>
      <w:r>
        <w:rPr>
          <w:rFonts w:ascii="Times New Roman" w:hAnsi="Times New Roman"/>
          <w:color w:val="000000" w:themeColor="text1"/>
        </w:rPr>
        <w:t xml:space="preserve">При наличии медицинских показаний и отсутствии противопоказаний для выполнения рефракционной операции на роговице одного или обоих глаз по  одной из методик: LASIK, SUPER LASIK,ФРК по итогам диагностики перед лазерной коррекцией (далее- медицинская услуга), Пациент вправе получить медицинскую услугу по цене действующей в ООО «ЦМГ КОНСИЛИУМ» на момент обращения. </w:t>
      </w:r>
    </w:p>
    <w:p>
      <w:pPr>
        <w:pStyle w:val="ConsPlusNormal"/>
        <w:ind w:firstLine="540"/>
        <w:jc w:val="both"/>
        <w:rPr>
          <w:rFonts w:ascii="Times New Roman" w:hAnsi="Times New Roman" w:cs="Times New Roman"/>
          <w:color w:val="000000" w:themeColor="text1"/>
          <w:szCs w:val="22"/>
        </w:rPr>
      </w:pPr>
      <w:r>
        <w:rPr>
          <w:rFonts w:cs="Times New Roman" w:ascii="Times New Roman" w:hAnsi="Times New Roman"/>
          <w:color w:val="000000" w:themeColor="text1"/>
          <w:szCs w:val="22"/>
        </w:rPr>
        <w:t xml:space="preserve">Для оказания медицинской услуги с Пациентом заключается договор на оказание платных медицинских услуг.  </w:t>
      </w:r>
    </w:p>
    <w:p>
      <w:pPr>
        <w:pStyle w:val="ConsPlusNormal"/>
        <w:ind w:firstLine="540"/>
        <w:jc w:val="both"/>
        <w:rPr>
          <w:rFonts w:ascii="Times New Roman" w:hAnsi="Times New Roman" w:cs="Times New Roman"/>
          <w:color w:val="000000" w:themeColor="text1"/>
          <w:szCs w:val="22"/>
        </w:rPr>
      </w:pPr>
      <w:r>
        <w:rPr>
          <w:rFonts w:cs="Times New Roman" w:ascii="Times New Roman" w:hAnsi="Times New Roman"/>
          <w:color w:val="000000" w:themeColor="text1"/>
          <w:szCs w:val="22"/>
        </w:rPr>
        <w:t>Медицинская услуга оказывается силами врачей и медицинского персонала Организатора по месту нахождению Организатора.</w:t>
      </w:r>
    </w:p>
    <w:p>
      <w:pPr>
        <w:pStyle w:val="ListParagraph"/>
        <w:ind w:left="0" w:firstLine="720"/>
        <w:jc w:val="both"/>
        <w:rPr>
          <w:rFonts w:eastAsia="Calibri"/>
        </w:rPr>
      </w:pPr>
      <w:r>
        <w:rPr>
          <w:color w:val="000000" w:themeColor="text1"/>
        </w:rPr>
        <w:t xml:space="preserve">Остальные участники Акции получают скидку на первичный прием врача-офтальмолога (диагностика) в размере </w:t>
      </w:r>
      <w:r>
        <w:rPr>
          <w:color w:val="000000" w:themeColor="text1"/>
        </w:rPr>
        <w:t>2</w:t>
      </w:r>
      <w:r>
        <w:rPr>
          <w:color w:val="000000" w:themeColor="text1"/>
        </w:rPr>
        <w:t>0% от прайсовой стоимости Организатора первичного приема врача-офтальмолога на момент обращения.</w:t>
      </w:r>
      <w:r>
        <w:rPr>
          <w:rFonts w:eastAsia="Calibri"/>
        </w:rPr>
        <w:t xml:space="preserve"> В случае совпадения с другими, действующими в ООО «ЦМГ КОНСИЛИУМ» скидками, акциями/сертификатами, скидки не суммируются.</w:t>
      </w:r>
    </w:p>
    <w:p>
      <w:pPr>
        <w:pStyle w:val="ConsPlusNormal"/>
        <w:ind w:firstLine="567"/>
        <w:jc w:val="both"/>
        <w:rPr>
          <w:rFonts w:ascii="Times New Roman" w:hAnsi="Times New Roman" w:cs="Times New Roman"/>
          <w:color w:val="000000" w:themeColor="text1"/>
          <w:szCs w:val="22"/>
        </w:rPr>
      </w:pPr>
      <w:r>
        <w:rPr>
          <w:rFonts w:cs="Times New Roman" w:ascii="Times New Roman" w:hAnsi="Times New Roman"/>
          <w:color w:val="000000" w:themeColor="text1"/>
          <w:szCs w:val="22"/>
        </w:rPr>
        <w:t>2.7. Для получения медицинской услуги может быть необходимо выполнение дополнительных диагностических и лабораторных исследований. В случае их выполнения силами Организатора оплата производится в соответствии с действующим у Организатора прайсом на медицинские услуги.</w:t>
      </w:r>
    </w:p>
    <w:p>
      <w:pPr>
        <w:pStyle w:val="ConsPlusNormal"/>
        <w:ind w:firstLine="567"/>
        <w:jc w:val="both"/>
        <w:rPr>
          <w:rFonts w:ascii="Times New Roman" w:hAnsi="Times New Roman" w:cs="Times New Roman"/>
          <w:color w:val="000000" w:themeColor="text1"/>
          <w:szCs w:val="22"/>
        </w:rPr>
      </w:pPr>
      <w:r>
        <w:rPr>
          <w:rFonts w:cs="Times New Roman" w:ascii="Times New Roman" w:hAnsi="Times New Roman"/>
          <w:color w:val="000000" w:themeColor="text1"/>
          <w:szCs w:val="22"/>
        </w:rPr>
        <w:t>2.8. Факт участия в акции означает, что Участник ознакомился и полностью согласен с условиями настоящего Положения.</w:t>
      </w:r>
    </w:p>
    <w:p>
      <w:pPr>
        <w:pStyle w:val="ConsPlusNormal"/>
        <w:ind w:firstLine="567"/>
        <w:jc w:val="both"/>
        <w:rPr>
          <w:rFonts w:ascii="Times New Roman" w:hAnsi="Times New Roman" w:cs="Times New Roman"/>
          <w:color w:val="000000" w:themeColor="text1"/>
          <w:szCs w:val="22"/>
        </w:rPr>
      </w:pPr>
      <w:r>
        <w:rPr>
          <w:rFonts w:cs="Times New Roman" w:ascii="Times New Roman" w:hAnsi="Times New Roman"/>
          <w:color w:val="000000" w:themeColor="text1"/>
          <w:szCs w:val="22"/>
        </w:rPr>
        <w:t xml:space="preserve">Условиями акции не предусматривается оказание иных медицинских услуг, не перечисленных в п. 2.6. настоящего Положения: оказание акционных услуг в другом порядке, в том числе, но не ограничиваясь: в других клиниках ООО «ЦМГ КОНСИЛИУМ», с применением других медицинских средств, силами сторонних специалистов. </w:t>
      </w:r>
    </w:p>
    <w:p>
      <w:pPr>
        <w:pStyle w:val="Normal"/>
        <w:spacing w:lineRule="auto" w:line="240" w:before="0" w:after="0"/>
        <w:ind w:firstLine="709"/>
        <w:jc w:val="both"/>
        <w:rPr>
          <w:rFonts w:ascii="Times New Roman" w:hAnsi="Times New Roman" w:eastAsia="Times New Roman"/>
          <w:color w:val="000000" w:themeColor="text1"/>
          <w:lang w:eastAsia="ru-RU"/>
        </w:rPr>
      </w:pPr>
      <w:r>
        <w:rPr>
          <w:rFonts w:eastAsia="Times New Roman" w:ascii="Times New Roman" w:hAnsi="Times New Roman"/>
          <w:color w:val="000000" w:themeColor="text1"/>
          <w:lang w:eastAsia="ru-RU"/>
        </w:rPr>
        <w:t>2.9. В случае отказа Участника, ставшего победителем, от получения указанного приза/невозможности использования приза Участником/Победителем вследствие наличия противопоказаний (в том числе возрастных) к получению медицинской услуги, либо будут выявлены противопоказания к проведению первичной диагностики Участника, а также несоответствия Участника требованиям настоящих Правил, победитель теряет право на получение/использование приза.</w:t>
      </w:r>
    </w:p>
    <w:p>
      <w:pPr>
        <w:pStyle w:val="Normal"/>
        <w:spacing w:lineRule="auto" w:line="240" w:before="0" w:after="0"/>
        <w:ind w:firstLine="709"/>
        <w:jc w:val="both"/>
        <w:rPr>
          <w:rFonts w:ascii="Times New Roman" w:hAnsi="Times New Roman" w:eastAsia="Times New Roman"/>
          <w:color w:val="000000" w:themeColor="text1"/>
          <w:lang w:eastAsia="ru-RU"/>
        </w:rPr>
      </w:pPr>
      <w:r>
        <w:rPr>
          <w:rFonts w:eastAsia="Times New Roman" w:ascii="Times New Roman" w:hAnsi="Times New Roman"/>
          <w:color w:val="000000" w:themeColor="text1"/>
          <w:lang w:eastAsia="ru-RU"/>
        </w:rPr>
        <w:t>2.10. Выигранный приз/скидка не подлежит передаче иному лицу. Приз/скидка не подлежит обмену на любой другой эквивалент, в том числе, на денежный, не распространяется на услуги не перечисленные в п. 2.6. Положения и не подлежит компенсации, в том числе, в случаях, указанных в п. 2.9., п. 2.12. Положения.</w:t>
      </w:r>
    </w:p>
    <w:p>
      <w:pPr>
        <w:pStyle w:val="Normal"/>
        <w:spacing w:lineRule="auto" w:line="240" w:before="0" w:after="0"/>
        <w:ind w:firstLine="709"/>
        <w:jc w:val="both"/>
        <w:rPr>
          <w:rFonts w:ascii="Times New Roman" w:hAnsi="Times New Roman" w:eastAsia="Times New Roman"/>
          <w:color w:val="000000" w:themeColor="text1"/>
          <w:lang w:eastAsia="ru-RU"/>
        </w:rPr>
      </w:pPr>
      <w:r>
        <w:rPr>
          <w:rFonts w:eastAsia="Times New Roman" w:ascii="Times New Roman" w:hAnsi="Times New Roman"/>
          <w:color w:val="000000" w:themeColor="text1"/>
          <w:lang w:eastAsia="ru-RU"/>
        </w:rPr>
        <w:t xml:space="preserve">2.11. С момента выигрыша приза Участником, ставшим его обладателем, последний несет все риски, связанные с получением/неполучением медицинских услуг. </w:t>
      </w:r>
    </w:p>
    <w:p>
      <w:pPr>
        <w:pStyle w:val="Normal"/>
        <w:spacing w:lineRule="auto" w:line="240" w:before="0" w:after="0"/>
        <w:ind w:firstLine="709"/>
        <w:jc w:val="both"/>
        <w:rPr>
          <w:rFonts w:ascii="Times New Roman" w:hAnsi="Times New Roman" w:eastAsia="Times New Roman"/>
          <w:color w:val="000000" w:themeColor="text1"/>
          <w:lang w:eastAsia="ru-RU"/>
        </w:rPr>
      </w:pPr>
      <w:r>
        <w:rPr>
          <w:rFonts w:eastAsia="Times New Roman" w:ascii="Times New Roman" w:hAnsi="Times New Roman"/>
          <w:color w:val="000000" w:themeColor="text1"/>
          <w:lang w:eastAsia="ru-RU"/>
        </w:rPr>
        <w:t>2.12. В случае невозможности использования/отказа от использования</w:t>
      </w:r>
      <w:r>
        <w:rPr>
          <w:rFonts w:ascii="Times New Roman" w:hAnsi="Times New Roman"/>
          <w:color w:val="000000" w:themeColor="text1"/>
        </w:rPr>
        <w:t xml:space="preserve"> остальными участниками акции/ одним из участников акции</w:t>
      </w:r>
      <w:r>
        <w:rPr>
          <w:rFonts w:eastAsia="Times New Roman" w:ascii="Times New Roman" w:hAnsi="Times New Roman"/>
          <w:color w:val="000000" w:themeColor="text1"/>
          <w:lang w:eastAsia="ru-RU"/>
        </w:rPr>
        <w:t xml:space="preserve"> выигранной скидки (п.2.6. Положения) действуют положения п. 2.9. и п. 2.10. Положения.</w:t>
      </w:r>
    </w:p>
    <w:p>
      <w:pPr>
        <w:pStyle w:val="Normal"/>
        <w:spacing w:lineRule="auto" w:line="240" w:before="0" w:after="0"/>
        <w:ind w:firstLine="709"/>
        <w:jc w:val="both"/>
        <w:rPr>
          <w:rFonts w:ascii="Times New Roman" w:hAnsi="Times New Roman" w:eastAsia="Times New Roman"/>
          <w:color w:val="000000" w:themeColor="text1"/>
          <w:lang w:eastAsia="ru-RU"/>
        </w:rPr>
      </w:pPr>
      <w:r>
        <w:rPr>
          <w:rFonts w:eastAsia="Times New Roman" w:ascii="Times New Roman" w:hAnsi="Times New Roman"/>
          <w:color w:val="000000" w:themeColor="text1"/>
          <w:lang w:eastAsia="ru-RU"/>
        </w:rPr>
        <w:t>2.13.</w:t>
      </w:r>
      <w:r>
        <w:rPr>
          <w:rFonts w:eastAsia="Times New Roman" w:ascii="Times New Roman" w:hAnsi="Times New Roman"/>
          <w:lang w:eastAsia="ru-RU"/>
        </w:rPr>
        <w:t xml:space="preserve"> </w:t>
      </w:r>
      <w:r>
        <w:rPr>
          <w:rFonts w:eastAsia="Times New Roman" w:ascii="Times New Roman" w:hAnsi="Times New Roman"/>
          <w:color w:val="000000" w:themeColor="text1"/>
          <w:lang w:eastAsia="ru-RU"/>
        </w:rPr>
        <w:t xml:space="preserve">Несогласие Участника на получение приза в заявленной клинике, силами заявленных специалистов и с применением указанных в п. 2.6 методик, материалов, медицинских средств, на условиях, не предусмотренных настоящим Положением, означает отказ Участника от участия в акции. </w:t>
      </w:r>
    </w:p>
    <w:p>
      <w:pPr>
        <w:pStyle w:val="Normal"/>
        <w:spacing w:lineRule="auto" w:line="240" w:before="0" w:after="0"/>
        <w:jc w:val="both"/>
        <w:rPr>
          <w:rFonts w:ascii="Times New Roman" w:hAnsi="Times New Roman" w:eastAsia="Times New Roman"/>
          <w:color w:val="000000" w:themeColor="text1"/>
          <w:lang w:eastAsia="ru-RU"/>
        </w:rPr>
      </w:pPr>
      <w:r>
        <w:rPr>
          <w:rFonts w:eastAsia="Times New Roman" w:ascii="Times New Roman" w:hAnsi="Times New Roman"/>
          <w:color w:val="000000" w:themeColor="text1"/>
          <w:lang w:eastAsia="ru-RU"/>
        </w:rPr>
      </w:r>
    </w:p>
    <w:p>
      <w:pPr>
        <w:pStyle w:val="ConsPlusNormal"/>
        <w:ind w:firstLine="567"/>
        <w:jc w:val="center"/>
        <w:rPr>
          <w:rFonts w:ascii="Times New Roman" w:hAnsi="Times New Roman" w:cs="Times New Roman"/>
          <w:b/>
          <w:b/>
          <w:bCs/>
          <w:color w:val="000000" w:themeColor="text1"/>
          <w:szCs w:val="22"/>
        </w:rPr>
      </w:pPr>
      <w:r>
        <w:rPr>
          <w:rFonts w:cs="Times New Roman" w:ascii="Times New Roman" w:hAnsi="Times New Roman"/>
          <w:b/>
          <w:bCs/>
          <w:color w:val="000000" w:themeColor="text1"/>
          <w:szCs w:val="22"/>
        </w:rPr>
        <w:t>3. ПРАВА И ОБЯЗАННОСТИ</w:t>
      </w:r>
    </w:p>
    <w:p>
      <w:pPr>
        <w:pStyle w:val="ConsPlusNormal"/>
        <w:ind w:firstLine="540"/>
        <w:jc w:val="both"/>
        <w:rPr>
          <w:rFonts w:ascii="Times New Roman" w:hAnsi="Times New Roman" w:cs="Times New Roman"/>
          <w:color w:val="000000" w:themeColor="text1"/>
          <w:szCs w:val="22"/>
        </w:rPr>
      </w:pPr>
      <w:r>
        <w:rPr>
          <w:rFonts w:cs="Times New Roman" w:ascii="Times New Roman" w:hAnsi="Times New Roman"/>
          <w:color w:val="000000" w:themeColor="text1"/>
          <w:szCs w:val="22"/>
        </w:rPr>
        <w:t>3.1. Все права и обязанности Организатора и участников описаны в настоящем Положении. Все сведения об Акции, доступные в рекламных материалах носят информационный характер. В случае разницы в информации, предоставленной в рекламных материалах, и содержащейся в настоящем Положении, верной является информация в Положении.</w:t>
      </w:r>
    </w:p>
    <w:p>
      <w:pPr>
        <w:pStyle w:val="ConsPlusNormal"/>
        <w:ind w:firstLine="540"/>
        <w:jc w:val="both"/>
        <w:rPr>
          <w:rFonts w:ascii="Times New Roman" w:hAnsi="Times New Roman" w:cs="Times New Roman"/>
          <w:b/>
          <w:b/>
          <w:color w:val="000000" w:themeColor="text1"/>
          <w:szCs w:val="22"/>
        </w:rPr>
      </w:pPr>
      <w:r>
        <w:rPr>
          <w:rFonts w:cs="Times New Roman" w:ascii="Times New Roman" w:hAnsi="Times New Roman"/>
          <w:color w:val="000000" w:themeColor="text1"/>
          <w:szCs w:val="22"/>
        </w:rPr>
        <w:t xml:space="preserve">3.2. </w:t>
      </w:r>
      <w:r>
        <w:rPr>
          <w:rFonts w:cs="Times New Roman" w:ascii="Times New Roman" w:hAnsi="Times New Roman"/>
          <w:b/>
          <w:color w:val="000000" w:themeColor="text1"/>
          <w:szCs w:val="22"/>
        </w:rPr>
        <w:t>Права и обязанности участников Акции</w:t>
      </w:r>
    </w:p>
    <w:p>
      <w:pPr>
        <w:pStyle w:val="ConsPlusNormal"/>
        <w:ind w:firstLine="540"/>
        <w:jc w:val="both"/>
        <w:rPr>
          <w:rFonts w:ascii="Times New Roman" w:hAnsi="Times New Roman" w:cs="Times New Roman"/>
          <w:color w:val="000000" w:themeColor="text1"/>
          <w:szCs w:val="22"/>
        </w:rPr>
      </w:pPr>
      <w:r>
        <w:rPr>
          <w:rFonts w:cs="Times New Roman" w:ascii="Times New Roman" w:hAnsi="Times New Roman"/>
          <w:color w:val="000000" w:themeColor="text1"/>
          <w:szCs w:val="22"/>
        </w:rPr>
        <w:t>3.2.1. Участник имеет право получать информацию и консультации о порядке и сроках проведения Акции, любую иную информацию, связанную с проведением данной рекламной кампании.</w:t>
      </w:r>
    </w:p>
    <w:p>
      <w:pPr>
        <w:pStyle w:val="ConsPlusNormal"/>
        <w:ind w:firstLine="540"/>
        <w:jc w:val="both"/>
        <w:rPr>
          <w:rFonts w:ascii="Times New Roman" w:hAnsi="Times New Roman" w:cs="Times New Roman"/>
          <w:color w:val="000000" w:themeColor="text1"/>
          <w:szCs w:val="22"/>
        </w:rPr>
      </w:pPr>
      <w:r>
        <w:rPr>
          <w:rFonts w:cs="Times New Roman" w:ascii="Times New Roman" w:hAnsi="Times New Roman"/>
          <w:color w:val="000000" w:themeColor="text1"/>
          <w:szCs w:val="22"/>
        </w:rPr>
        <w:t>3.2.3. Участник обязан соблюдать все условия настоящего Положения.</w:t>
      </w:r>
    </w:p>
    <w:p>
      <w:pPr>
        <w:pStyle w:val="Normal"/>
        <w:spacing w:lineRule="auto" w:line="240" w:before="0" w:after="0"/>
        <w:jc w:val="both"/>
        <w:rPr>
          <w:rFonts w:ascii="Times New Roman" w:hAnsi="Times New Roman" w:eastAsia="Times New Roman"/>
          <w:color w:val="000000" w:themeColor="text1"/>
        </w:rPr>
      </w:pPr>
      <w:r>
        <w:rPr>
          <w:rFonts w:eastAsia="Times New Roman" w:ascii="Times New Roman" w:hAnsi="Times New Roman"/>
          <w:color w:val="000000" w:themeColor="text1"/>
        </w:rPr>
        <w:t xml:space="preserve">          </w:t>
      </w:r>
      <w:r>
        <w:rPr>
          <w:rFonts w:eastAsia="Times New Roman" w:ascii="Times New Roman" w:hAnsi="Times New Roman"/>
          <w:color w:val="000000" w:themeColor="text1"/>
        </w:rPr>
        <w:t>3.2.</w:t>
      </w:r>
      <w:r>
        <w:rPr>
          <w:rFonts w:eastAsia="Times New Roman" w:ascii="Times New Roman" w:hAnsi="Times New Roman"/>
          <w:color w:val="000000" w:themeColor="text1"/>
        </w:rPr>
        <w:t>4</w:t>
      </w:r>
      <w:r>
        <w:rPr>
          <w:rFonts w:eastAsia="Times New Roman" w:ascii="Times New Roman" w:hAnsi="Times New Roman"/>
          <w:color w:val="000000" w:themeColor="text1"/>
        </w:rPr>
        <w:t xml:space="preserve">. Участник имеет право на получение приза, в случае если он будет определен как Победитель. </w:t>
      </w:r>
    </w:p>
    <w:p>
      <w:pPr>
        <w:pStyle w:val="Normal"/>
        <w:spacing w:lineRule="auto" w:line="240" w:before="0" w:after="0"/>
        <w:jc w:val="both"/>
        <w:rPr>
          <w:rFonts w:ascii="Times New Roman" w:hAnsi="Times New Roman" w:eastAsia="Times New Roman"/>
          <w:color w:val="000000" w:themeColor="text1"/>
        </w:rPr>
      </w:pPr>
      <w:r>
        <w:rPr>
          <w:rFonts w:eastAsia="Times New Roman" w:ascii="Times New Roman" w:hAnsi="Times New Roman"/>
          <w:color w:val="000000" w:themeColor="text1"/>
        </w:rPr>
        <w:t xml:space="preserve">          </w:t>
      </w:r>
      <w:r>
        <w:rPr>
          <w:rFonts w:eastAsia="Times New Roman" w:ascii="Times New Roman" w:hAnsi="Times New Roman"/>
          <w:color w:val="000000" w:themeColor="text1"/>
        </w:rPr>
        <w:t>3.2.</w:t>
      </w:r>
      <w:r>
        <w:rPr>
          <w:rFonts w:eastAsia="Times New Roman" w:ascii="Times New Roman" w:hAnsi="Times New Roman"/>
          <w:color w:val="000000" w:themeColor="text1"/>
        </w:rPr>
        <w:t>5</w:t>
      </w:r>
      <w:r>
        <w:rPr>
          <w:rFonts w:eastAsia="Times New Roman" w:ascii="Times New Roman" w:hAnsi="Times New Roman"/>
          <w:color w:val="000000" w:themeColor="text1"/>
        </w:rPr>
        <w:t>. Принимая участие в Акции, Участник подтверждает ознакомление и свое согласие со всеми условиями, изложенными в настоящих Правилах, в том числе подтверждает свое согласие с тем, что в случае его выигрыша в Акции информация о факте выигрыша, а также его фамилия, имя, отчество и город (местность) проживания будут опубликованы ООО «ЦМГ Консилиум» (в том числе в средствах массовой информации и на Интернет-ресурсах).</w:t>
      </w:r>
    </w:p>
    <w:p>
      <w:pPr>
        <w:pStyle w:val="Normal"/>
        <w:spacing w:lineRule="auto" w:line="240" w:before="0" w:after="0"/>
        <w:jc w:val="both"/>
        <w:rPr>
          <w:rFonts w:ascii="Times New Roman" w:hAnsi="Times New Roman" w:eastAsia="Times New Roman"/>
          <w:color w:val="000000" w:themeColor="text1"/>
        </w:rPr>
      </w:pPr>
      <w:r>
        <w:rPr>
          <w:rFonts w:eastAsia="Times New Roman" w:ascii="Times New Roman" w:hAnsi="Times New Roman"/>
          <w:color w:val="000000" w:themeColor="text1"/>
        </w:rPr>
        <w:t xml:space="preserve">          </w:t>
      </w:r>
      <w:r>
        <w:rPr>
          <w:rFonts w:eastAsia="Times New Roman" w:ascii="Times New Roman" w:hAnsi="Times New Roman"/>
          <w:color w:val="000000" w:themeColor="text1"/>
        </w:rPr>
        <w:t>3.2.</w:t>
      </w:r>
      <w:r>
        <w:rPr>
          <w:rFonts w:eastAsia="Times New Roman" w:ascii="Times New Roman" w:hAnsi="Times New Roman"/>
          <w:color w:val="000000" w:themeColor="text1"/>
        </w:rPr>
        <w:t>6</w:t>
      </w:r>
      <w:r>
        <w:rPr>
          <w:rFonts w:eastAsia="Times New Roman" w:ascii="Times New Roman" w:hAnsi="Times New Roman"/>
          <w:color w:val="000000" w:themeColor="text1"/>
        </w:rPr>
        <w:t>. Принимая участие в Акции, Участник дает свое согласие на обработку и хранение персональных данных, осуществляемое Организатором в целях проведения Акции, вручения приз</w:t>
      </w:r>
      <w:r>
        <w:rPr>
          <w:rFonts w:eastAsia="Times New Roman" w:ascii="Times New Roman" w:hAnsi="Times New Roman"/>
          <w:color w:val="000000" w:themeColor="text1"/>
        </w:rPr>
        <w:t>а</w:t>
      </w:r>
      <w:r>
        <w:rPr>
          <w:rFonts w:eastAsia="Times New Roman" w:ascii="Times New Roman" w:hAnsi="Times New Roman"/>
          <w:color w:val="000000" w:themeColor="text1"/>
        </w:rPr>
        <w:t>.</w:t>
      </w:r>
    </w:p>
    <w:p>
      <w:pPr>
        <w:pStyle w:val="Normal"/>
        <w:spacing w:lineRule="auto" w:line="240" w:before="0" w:after="0"/>
        <w:jc w:val="both"/>
        <w:rPr>
          <w:rFonts w:ascii="Times New Roman" w:hAnsi="Times New Roman" w:eastAsia="Times New Roman"/>
          <w:color w:val="000000" w:themeColor="text1"/>
        </w:rPr>
      </w:pPr>
      <w:r>
        <w:rPr>
          <w:rFonts w:eastAsia="Times New Roman" w:ascii="Times New Roman" w:hAnsi="Times New Roman"/>
          <w:color w:val="000000" w:themeColor="text1"/>
        </w:rPr>
        <w:t xml:space="preserve">          </w:t>
      </w:r>
      <w:r>
        <w:rPr>
          <w:rFonts w:eastAsia="Times New Roman" w:ascii="Times New Roman" w:hAnsi="Times New Roman"/>
          <w:color w:val="000000" w:themeColor="text1"/>
        </w:rPr>
        <w:t>3.2.</w:t>
      </w:r>
      <w:r>
        <w:rPr>
          <w:rFonts w:eastAsia="Times New Roman" w:ascii="Times New Roman" w:hAnsi="Times New Roman"/>
          <w:color w:val="000000" w:themeColor="text1"/>
        </w:rPr>
        <w:t>7</w:t>
      </w:r>
      <w:r>
        <w:rPr>
          <w:rFonts w:eastAsia="Times New Roman" w:ascii="Times New Roman" w:hAnsi="Times New Roman"/>
          <w:color w:val="000000" w:themeColor="text1"/>
        </w:rPr>
        <w:t>. Участник даёт своё согласие на видео-фото-съемку процесса консультации, диагностики и других осмотров и публикацию данных видео- и фотоматериалов в социальных сетях и на сайте Организатора.</w:t>
      </w:r>
    </w:p>
    <w:p>
      <w:pPr>
        <w:pStyle w:val="Normal"/>
        <w:spacing w:lineRule="auto" w:line="240" w:before="0" w:after="0"/>
        <w:jc w:val="both"/>
        <w:rPr>
          <w:rFonts w:ascii="Times New Roman" w:hAnsi="Times New Roman" w:eastAsia="Times New Roman"/>
          <w:color w:val="000000" w:themeColor="text1"/>
        </w:rPr>
      </w:pPr>
      <w:r>
        <w:rPr>
          <w:rFonts w:eastAsia="Times New Roman" w:ascii="Times New Roman" w:hAnsi="Times New Roman"/>
          <w:color w:val="000000" w:themeColor="text1"/>
        </w:rPr>
        <w:t xml:space="preserve">           </w:t>
      </w:r>
      <w:r>
        <w:rPr>
          <w:rFonts w:eastAsia="Times New Roman" w:ascii="Times New Roman" w:hAnsi="Times New Roman"/>
          <w:color w:val="000000" w:themeColor="text1"/>
        </w:rPr>
        <w:t>3.2.</w:t>
      </w:r>
      <w:r>
        <w:rPr>
          <w:rFonts w:eastAsia="Times New Roman" w:ascii="Times New Roman" w:hAnsi="Times New Roman"/>
          <w:color w:val="000000" w:themeColor="text1"/>
        </w:rPr>
        <w:t>8</w:t>
      </w:r>
      <w:r>
        <w:rPr>
          <w:rFonts w:eastAsia="Times New Roman" w:ascii="Times New Roman" w:hAnsi="Times New Roman"/>
          <w:color w:val="000000" w:themeColor="text1"/>
        </w:rPr>
        <w:t xml:space="preserve">. Участник Акции принимает во внимание, что во время проведения Акции в соответствии с настоящими Правилами Участникам запрещается публиковать, распространять или иным образом доводить до сведения любых лиц, в том числе, пользователей Интернет-ресурса, на котором проводится Акция, любую информацию (в том числе фотографии), которая: содержит угрозы, дискредитирует, оскорбляет, порочит честь и достоинство или деловую репутацию, или нарушает неприкосновенность частной жизни других пользователей Интернет-ресурса или участников Акции;  нарушает права несовершеннолетних лиц;  является вульгарной или непристойной, содержит нецензурную лексику, содержит порнографические изображения и тексты или сцены сексуального характера;  содержит сцены насилия, либо антигуманного обращения с животными;  содержит описание средств и способов суицида, любое подстрекательство к его совершению;  пропагандирует и/или способствует разжиганию расовой, религиозной, этнической ненависти или вражды, пропагандирует фашизм или идеологию расового превосходства;  содержит экстремистские материалы; пропагандирует преступную деятельность или содержит советы, инструкции или руководства по совершению преступных действий,  содержит информацию ограниченного доступа, включая, но не ограничиваясь, государственной и коммерческой тайной, информацией о частной жизни третьих лиц;  содержит рекламу или описывает привлекательность употребления наркотических веществ, информацию о распространении наркотиков, рецепты их изготовления и советы по употреблению; носит мошеннический характер;  а также нарушает иные права и интересы физических и юридических лиц или требования действующего законодательства Российской Федерации. </w:t>
      </w:r>
    </w:p>
    <w:p>
      <w:pPr>
        <w:pStyle w:val="Normal"/>
        <w:spacing w:lineRule="auto" w:line="240" w:before="0" w:after="0"/>
        <w:ind w:firstLine="709"/>
        <w:jc w:val="both"/>
        <w:rPr>
          <w:rFonts w:ascii="Times New Roman" w:hAnsi="Times New Roman" w:eastAsia="Times New Roman"/>
          <w:color w:val="000000" w:themeColor="text1"/>
        </w:rPr>
      </w:pPr>
      <w:r>
        <w:rPr>
          <w:rFonts w:eastAsia="Times New Roman" w:ascii="Times New Roman" w:hAnsi="Times New Roman"/>
          <w:color w:val="000000" w:themeColor="text1"/>
        </w:rPr>
        <w:t>3.2.</w:t>
      </w:r>
      <w:r>
        <w:rPr>
          <w:rFonts w:eastAsia="Times New Roman" w:ascii="Times New Roman" w:hAnsi="Times New Roman"/>
          <w:color w:val="000000" w:themeColor="text1"/>
        </w:rPr>
        <w:t>9</w:t>
      </w:r>
      <w:r>
        <w:rPr>
          <w:rFonts w:eastAsia="Times New Roman" w:ascii="Times New Roman" w:hAnsi="Times New Roman"/>
          <w:color w:val="000000" w:themeColor="text1"/>
        </w:rPr>
        <w:t xml:space="preserve">. Участник Акции предоставляет Организатору права на использование его изображения, персональных данных, фотографии, интервью или иных материалов о нем, связанных с его участием в Акции, для целей проведения Акции и выдачи приза, а также при распространении рекламной информации об Акции на неограниченный срок и без ограничения территории, с правом передачи указанных прав третьим лицам, без выплаты каких-либо вознаграждений. </w:t>
      </w:r>
    </w:p>
    <w:p>
      <w:pPr>
        <w:pStyle w:val="Normal"/>
        <w:spacing w:lineRule="auto" w:line="240" w:before="0" w:after="0"/>
        <w:ind w:firstLine="709"/>
        <w:jc w:val="both"/>
        <w:rPr>
          <w:rFonts w:ascii="Times New Roman" w:hAnsi="Times New Roman" w:eastAsia="Times New Roman"/>
          <w:color w:val="000000" w:themeColor="text1"/>
        </w:rPr>
      </w:pPr>
      <w:r>
        <w:rPr>
          <w:rFonts w:eastAsia="Times New Roman" w:ascii="Times New Roman" w:hAnsi="Times New Roman"/>
          <w:color w:val="000000" w:themeColor="text1"/>
        </w:rPr>
        <w:t>3.2.1</w:t>
      </w:r>
      <w:r>
        <w:rPr>
          <w:rFonts w:eastAsia="Times New Roman" w:ascii="Times New Roman" w:hAnsi="Times New Roman"/>
          <w:color w:val="000000" w:themeColor="text1"/>
        </w:rPr>
        <w:t>0</w:t>
      </w:r>
      <w:r>
        <w:rPr>
          <w:rFonts w:eastAsia="Times New Roman" w:ascii="Times New Roman" w:hAnsi="Times New Roman"/>
          <w:color w:val="000000" w:themeColor="text1"/>
        </w:rPr>
        <w:t xml:space="preserve">. Все Участники самостоятельно оплачивают все расходы, понесенные ими в связи с участием в Акции (в том числе, без ограничений, расходы, связанные с доступом в Интернет и др. расходы). </w:t>
      </w:r>
    </w:p>
    <w:p>
      <w:pPr>
        <w:pStyle w:val="Normal"/>
        <w:spacing w:lineRule="auto" w:line="240" w:before="0" w:after="0"/>
        <w:ind w:firstLine="709"/>
        <w:jc w:val="both"/>
        <w:rPr>
          <w:rFonts w:ascii="Times New Roman" w:hAnsi="Times New Roman" w:eastAsia="Times New Roman"/>
          <w:color w:val="000000" w:themeColor="text1"/>
        </w:rPr>
      </w:pPr>
      <w:r>
        <w:rPr>
          <w:rFonts w:eastAsia="Times New Roman" w:ascii="Times New Roman" w:hAnsi="Times New Roman"/>
          <w:color w:val="000000" w:themeColor="text1"/>
        </w:rPr>
        <w:t>3.2.1</w:t>
      </w:r>
      <w:r>
        <w:rPr>
          <w:rFonts w:eastAsia="Times New Roman" w:ascii="Times New Roman" w:hAnsi="Times New Roman"/>
          <w:color w:val="000000" w:themeColor="text1"/>
        </w:rPr>
        <w:t>1</w:t>
      </w:r>
      <w:r>
        <w:rPr>
          <w:rFonts w:eastAsia="Times New Roman" w:ascii="Times New Roman" w:hAnsi="Times New Roman"/>
          <w:color w:val="000000" w:themeColor="text1"/>
        </w:rPr>
        <w:t xml:space="preserve">. Участник, представивший Организатору документы и/или информацию для получения приза, несет ответственность за их достоверность. </w:t>
      </w:r>
    </w:p>
    <w:p>
      <w:pPr>
        <w:pStyle w:val="ConsPlusNormal"/>
        <w:ind w:firstLine="540"/>
        <w:jc w:val="both"/>
        <w:rPr>
          <w:rFonts w:ascii="Times New Roman" w:hAnsi="Times New Roman" w:cs="Times New Roman"/>
          <w:b/>
          <w:b/>
          <w:color w:val="000000" w:themeColor="text1"/>
          <w:szCs w:val="22"/>
        </w:rPr>
      </w:pPr>
      <w:r>
        <w:rPr>
          <w:rFonts w:cs="Times New Roman" w:ascii="Times New Roman" w:hAnsi="Times New Roman"/>
          <w:color w:val="000000" w:themeColor="text1"/>
          <w:szCs w:val="22"/>
        </w:rPr>
        <w:t xml:space="preserve">3.3. </w:t>
      </w:r>
      <w:r>
        <w:rPr>
          <w:rFonts w:cs="Times New Roman" w:ascii="Times New Roman" w:hAnsi="Times New Roman"/>
          <w:b/>
          <w:color w:val="000000" w:themeColor="text1"/>
          <w:szCs w:val="22"/>
        </w:rPr>
        <w:t>Права и обязанности Организатора Акции</w:t>
      </w:r>
    </w:p>
    <w:p>
      <w:pPr>
        <w:pStyle w:val="ConsPlusNormal"/>
        <w:ind w:firstLine="540"/>
        <w:jc w:val="both"/>
        <w:rPr>
          <w:rFonts w:ascii="Times New Roman" w:hAnsi="Times New Roman" w:cs="Times New Roman"/>
          <w:color w:val="000000" w:themeColor="text1"/>
          <w:szCs w:val="22"/>
        </w:rPr>
      </w:pPr>
      <w:r>
        <w:rPr>
          <w:rFonts w:cs="Times New Roman" w:ascii="Times New Roman" w:hAnsi="Times New Roman"/>
          <w:color w:val="000000" w:themeColor="text1"/>
          <w:szCs w:val="22"/>
        </w:rPr>
        <w:t>3.3.1. Организатор имеет право требовать от участников Акции соблюдения условий и правил настоящего Положения.</w:t>
      </w:r>
    </w:p>
    <w:p>
      <w:pPr>
        <w:pStyle w:val="ConsPlusNormal"/>
        <w:ind w:firstLine="540"/>
        <w:jc w:val="both"/>
        <w:rPr>
          <w:rFonts w:ascii="Times New Roman" w:hAnsi="Times New Roman" w:cs="Times New Roman"/>
          <w:color w:val="000000" w:themeColor="text1"/>
          <w:szCs w:val="22"/>
        </w:rPr>
      </w:pPr>
      <w:r>
        <w:rPr>
          <w:rFonts w:cs="Times New Roman" w:ascii="Times New Roman" w:hAnsi="Times New Roman"/>
          <w:color w:val="000000" w:themeColor="text1"/>
          <w:szCs w:val="22"/>
        </w:rPr>
        <w:t>3.3.2. Организатор оставляет за собой право не вступать в письменные переговоры либо иные контакты с участниками Акции кроме как в случаях, указанных в настоящем Положении или на основании требований действующего законодательства РФ.</w:t>
      </w:r>
    </w:p>
    <w:p>
      <w:pPr>
        <w:pStyle w:val="ConsPlusNormal"/>
        <w:ind w:firstLine="540"/>
        <w:jc w:val="both"/>
        <w:rPr>
          <w:rFonts w:ascii="Times New Roman" w:hAnsi="Times New Roman" w:eastAsia="Calibri" w:cs="Times New Roman"/>
          <w:color w:val="000000" w:themeColor="text1"/>
          <w:szCs w:val="22"/>
        </w:rPr>
      </w:pPr>
      <w:r>
        <w:rPr>
          <w:rFonts w:cs="Times New Roman" w:ascii="Times New Roman" w:hAnsi="Times New Roman"/>
          <w:color w:val="000000" w:themeColor="text1"/>
          <w:szCs w:val="22"/>
        </w:rPr>
        <w:t>3.3.3. Организатор имеет право на свое единоличное усмотрение аннулировать, прекратить, изменить или временно прекратить проведение Акции, если по какой-либо причине Акция не может проводиться так, как это запланировано.</w:t>
      </w:r>
      <w:r>
        <w:rPr>
          <w:rFonts w:eastAsia="Calibri" w:cs="Times New Roman" w:ascii="Times New Roman" w:hAnsi="Times New Roman" w:eastAsiaTheme="minorHAnsi"/>
          <w:color w:val="000000" w:themeColor="text1"/>
          <w:szCs w:val="22"/>
          <w:lang w:eastAsia="en-US"/>
        </w:rPr>
        <w:t xml:space="preserve"> </w:t>
      </w:r>
      <w:r>
        <w:rPr>
          <w:rFonts w:eastAsia="Calibri" w:cs="Times New Roman" w:ascii="Times New Roman" w:hAnsi="Times New Roman"/>
          <w:color w:val="000000" w:themeColor="text1"/>
          <w:szCs w:val="22"/>
        </w:rPr>
        <w:t xml:space="preserve">Информация об указанных изменениях и момента ввода в действие таких изменений доступна по месту проведения акции и на сайте </w:t>
      </w:r>
      <w:r>
        <w:rPr>
          <w:rFonts w:eastAsia="Calibri" w:cs="Times New Roman" w:ascii="Times New Roman" w:hAnsi="Times New Roman"/>
          <w:b/>
          <w:color w:val="000000" w:themeColor="text1"/>
          <w:szCs w:val="22"/>
        </w:rPr>
        <w:t>www.consilium-zheldor.ru</w:t>
      </w:r>
      <w:r>
        <w:rPr>
          <w:rFonts w:eastAsia="Calibri" w:cs="Times New Roman" w:ascii="Times New Roman" w:hAnsi="Times New Roman"/>
          <w:color w:val="000000" w:themeColor="text1"/>
          <w:szCs w:val="22"/>
        </w:rPr>
        <w:t>. Участник Акции обязан самостоятельно отслеживать такие изменения</w:t>
      </w:r>
    </w:p>
    <w:p>
      <w:pPr>
        <w:pStyle w:val="ConsPlusNormal"/>
        <w:ind w:firstLine="540"/>
        <w:jc w:val="both"/>
        <w:rPr>
          <w:rFonts w:ascii="Times New Roman" w:hAnsi="Times New Roman" w:cs="Times New Roman"/>
          <w:color w:val="000000" w:themeColor="text1"/>
          <w:szCs w:val="22"/>
        </w:rPr>
      </w:pPr>
      <w:r>
        <w:rPr>
          <w:rFonts w:cs="Times New Roman" w:ascii="Times New Roman" w:hAnsi="Times New Roman"/>
          <w:color w:val="000000" w:themeColor="text1"/>
          <w:szCs w:val="22"/>
        </w:rPr>
        <w:t>3.3.4. Организатор обязан предоставлять участнику всю необходимую информацию о проведении Акции по его требованию.</w:t>
      </w:r>
    </w:p>
    <w:p>
      <w:pPr>
        <w:pStyle w:val="ConsPlusNormal"/>
        <w:ind w:firstLine="540"/>
        <w:jc w:val="both"/>
        <w:rPr>
          <w:rFonts w:ascii="Times New Roman" w:hAnsi="Times New Roman" w:cs="Times New Roman"/>
          <w:color w:val="000000" w:themeColor="text1"/>
        </w:rPr>
      </w:pPr>
      <w:r>
        <w:rPr>
          <w:rFonts w:cs="Times New Roman" w:ascii="Times New Roman" w:hAnsi="Times New Roman"/>
          <w:color w:val="000000" w:themeColor="text1"/>
        </w:rPr>
        <w:t>3.3.5. Организатор обязуется провести Акцию и определить Победителя среди Участников Акции.</w:t>
      </w:r>
    </w:p>
    <w:p>
      <w:pPr>
        <w:pStyle w:val="Normal"/>
        <w:spacing w:lineRule="auto" w:line="240" w:before="0" w:after="0"/>
        <w:jc w:val="both"/>
        <w:rPr>
          <w:rFonts w:ascii="Times New Roman" w:hAnsi="Times New Roman" w:eastAsia="Times New Roman"/>
          <w:color w:val="000000" w:themeColor="text1"/>
        </w:rPr>
      </w:pPr>
      <w:r>
        <w:rPr>
          <w:rFonts w:eastAsia="Times New Roman" w:ascii="Times New Roman" w:hAnsi="Times New Roman"/>
          <w:color w:val="000000" w:themeColor="text1"/>
        </w:rPr>
        <w:t xml:space="preserve">          </w:t>
      </w:r>
      <w:r>
        <w:rPr>
          <w:rFonts w:eastAsia="Times New Roman" w:ascii="Times New Roman" w:hAnsi="Times New Roman"/>
          <w:color w:val="000000" w:themeColor="text1"/>
        </w:rPr>
        <w:t>3.3.6. Организатор не несет ответственности за неисполнение либо ненадлежащее исполнение своих обязательств, явившееся результатом сбоев в телекоммуникационных и энергетических сетях, действий вредоносных программ, а также недобросовестных действий третьих лиц, направленных на несанкционированный доступ и/или выведение из строя программного и/или аппаратного комплекса Организатора, если это помешало проведению Акции и/или участию в Акции.</w:t>
      </w:r>
    </w:p>
    <w:p>
      <w:pPr>
        <w:pStyle w:val="Normal"/>
        <w:spacing w:lineRule="auto" w:line="240" w:before="0" w:after="0"/>
        <w:jc w:val="both"/>
        <w:rPr>
          <w:rFonts w:ascii="Times New Roman" w:hAnsi="Times New Roman" w:eastAsia="Times New Roman"/>
          <w:color w:val="000000" w:themeColor="text1"/>
        </w:rPr>
      </w:pPr>
      <w:r>
        <w:rPr>
          <w:rFonts w:eastAsia="Times New Roman" w:ascii="Times New Roman" w:hAnsi="Times New Roman"/>
          <w:color w:val="000000" w:themeColor="text1"/>
        </w:rPr>
        <w:t xml:space="preserve">           </w:t>
      </w:r>
      <w:r>
        <w:rPr>
          <w:rFonts w:eastAsia="Times New Roman" w:ascii="Times New Roman" w:hAnsi="Times New Roman"/>
          <w:color w:val="000000" w:themeColor="text1"/>
        </w:rPr>
        <w:t>3.3.7. Организатор вправе отказать Участнику в выдаче Приза, если такой Участник предоставил о себе недостоверную информацию, нарушил порядок предоставления информации или необходимых документов, равно как и Участнику, не предоставившему такую информацию, или каким-либо иным образом нарушил любое положение настоящих Правил/Положения и/или Правил участия в Акциях на Интернет-ресурсах ООО «ЦМГ Консилиум».</w:t>
      </w:r>
    </w:p>
    <w:p>
      <w:pPr>
        <w:pStyle w:val="ConsPlusNormal"/>
        <w:jc w:val="both"/>
        <w:rPr>
          <w:rFonts w:ascii="Times New Roman" w:hAnsi="Times New Roman"/>
          <w:color w:val="000000" w:themeColor="text1"/>
        </w:rPr>
      </w:pPr>
      <w:r>
        <w:rPr>
          <w:rFonts w:ascii="Times New Roman" w:hAnsi="Times New Roman"/>
          <w:color w:val="000000" w:themeColor="text1"/>
        </w:rPr>
        <w:t xml:space="preserve">          </w:t>
      </w:r>
      <w:r>
        <w:rPr>
          <w:rFonts w:ascii="Times New Roman" w:hAnsi="Times New Roman"/>
          <w:color w:val="000000" w:themeColor="text1"/>
        </w:rPr>
        <w:t xml:space="preserve">3.3.8. Организатор вправе по своему усмотрению в одностороннем порядке прекратить, изменить или приостановить проведение Акции в связи с заражением компьютерными вирусами, неполадками в сети Интернет, мобильной связи, дефектами, манипуляциями, несанкционированным вмешательством, фальсификацией, техническими неполадками или любой причиной, неконтролируемой Организатором, которая искажает или затрагивает исполнение, безопасность, честность, целостность или надлежащее проведение Акции. </w:t>
      </w:r>
    </w:p>
    <w:p>
      <w:pPr>
        <w:pStyle w:val="Normal"/>
        <w:spacing w:lineRule="auto" w:line="240" w:before="0" w:after="0"/>
        <w:jc w:val="both"/>
        <w:rPr>
          <w:rFonts w:ascii="Times New Roman" w:hAnsi="Times New Roman" w:eastAsia="Times New Roman"/>
          <w:color w:val="000000" w:themeColor="text1"/>
        </w:rPr>
      </w:pPr>
      <w:r>
        <w:rPr>
          <w:rFonts w:eastAsia="Times New Roman" w:ascii="Times New Roman" w:hAnsi="Times New Roman"/>
          <w:color w:val="000000" w:themeColor="text1"/>
        </w:rPr>
        <w:t xml:space="preserve">            </w:t>
      </w:r>
      <w:r>
        <w:rPr>
          <w:rFonts w:eastAsia="Times New Roman" w:ascii="Times New Roman" w:hAnsi="Times New Roman"/>
          <w:color w:val="000000" w:themeColor="text1"/>
        </w:rPr>
        <w:t>3.3.9. Если по какой-либо причине любой аспект Акции  не может проводиться так, как это запланировано, включая причины, вызванные заражением компьютерными вирусами, неполадками в сети Интернет, мобильной связи, дефектами, манипуляциями, несанкционированным вмешательством, фальсификацией, техническими неполадками или любой причиной, неконтролируемой Организатором, которая искажает или затрагивает исполнение, безопасность, честность, целостность или надлежащее проведение Акции, Организатор может на свое единоличное усмотрение аннулировать, прекратить, изменить или временно прекратить проведение Акции, или же признать недействительными любые затронутые заявки на участие в Акции.</w:t>
      </w:r>
    </w:p>
    <w:p>
      <w:pPr>
        <w:pStyle w:val="Normal"/>
        <w:spacing w:lineRule="auto" w:line="240" w:before="0" w:after="0"/>
        <w:ind w:firstLine="709"/>
        <w:jc w:val="both"/>
        <w:rPr>
          <w:rFonts w:ascii="Times New Roman" w:hAnsi="Times New Roman" w:eastAsia="Times New Roman"/>
          <w:color w:val="000000" w:themeColor="text1"/>
        </w:rPr>
      </w:pPr>
      <w:r>
        <w:rPr>
          <w:rFonts w:eastAsia="Times New Roman" w:ascii="Times New Roman" w:hAnsi="Times New Roman"/>
          <w:color w:val="000000" w:themeColor="text1"/>
        </w:rPr>
        <w:t xml:space="preserve">3.3.10. Организатор не несет ответственности за недостоверность и несвоевременность предоставленной Участниками Акции информации, установленной настоящими Правилами, необходимой для получения Призов. В случае необходимости Организатор вправе затребовать у Участников Акции необходимую дополнительную информацию для предоставления в государственные органы. </w:t>
      </w:r>
    </w:p>
    <w:p>
      <w:pPr>
        <w:pStyle w:val="Normal"/>
        <w:spacing w:lineRule="auto" w:line="240" w:before="0" w:after="0"/>
        <w:ind w:firstLine="709"/>
        <w:jc w:val="both"/>
        <w:rPr>
          <w:rFonts w:ascii="Times New Roman" w:hAnsi="Times New Roman" w:eastAsia="Times New Roman"/>
          <w:color w:val="000000" w:themeColor="text1"/>
        </w:rPr>
      </w:pPr>
      <w:r>
        <w:rPr>
          <w:rFonts w:eastAsia="Times New Roman" w:ascii="Times New Roman" w:hAnsi="Times New Roman"/>
          <w:color w:val="000000" w:themeColor="text1"/>
        </w:rPr>
        <w:t xml:space="preserve">3.3.11. Организатор не несет ответственности за качество связи в сети Интернет, а также за качество работы Интернет-провайдеров, и совместимость их оборудования и программного обеспечения с оборудованием и программным обеспечением Участников Акции, а также за иные, не зависящие от Организатора обстоятельства, равно как и за все, связанные с этим, негативные последствия.   </w:t>
      </w:r>
    </w:p>
    <w:p>
      <w:pPr>
        <w:pStyle w:val="ConsPlusNormal"/>
        <w:jc w:val="center"/>
        <w:rPr>
          <w:rFonts w:ascii="Times New Roman" w:hAnsi="Times New Roman" w:cs="Times New Roman"/>
          <w:b/>
          <w:b/>
          <w:bCs/>
          <w:color w:val="000000" w:themeColor="text1"/>
          <w:szCs w:val="22"/>
        </w:rPr>
      </w:pPr>
      <w:r>
        <w:rPr>
          <w:rFonts w:cs="Times New Roman" w:ascii="Times New Roman" w:hAnsi="Times New Roman"/>
          <w:b/>
          <w:bCs/>
          <w:color w:val="000000" w:themeColor="text1"/>
          <w:szCs w:val="22"/>
        </w:rPr>
      </w:r>
    </w:p>
    <w:p>
      <w:pPr>
        <w:pStyle w:val="ConsPlusNormal"/>
        <w:jc w:val="center"/>
        <w:rPr>
          <w:rFonts w:ascii="Times New Roman" w:hAnsi="Times New Roman" w:cs="Times New Roman"/>
          <w:b/>
          <w:b/>
          <w:bCs/>
          <w:color w:val="000000" w:themeColor="text1"/>
          <w:szCs w:val="22"/>
        </w:rPr>
      </w:pPr>
      <w:r>
        <w:rPr>
          <w:rFonts w:cs="Times New Roman" w:ascii="Times New Roman" w:hAnsi="Times New Roman"/>
          <w:b/>
          <w:bCs/>
          <w:color w:val="000000" w:themeColor="text1"/>
          <w:szCs w:val="22"/>
        </w:rPr>
        <w:t>4. ПЕРСОНАЛЬНЫЕ ДАННЫЕ УЧАСТНИКОВ И ПОРЯДОК ИХ ОБРАБОТКИ ОРГАНИЗАТОРОМ</w:t>
      </w:r>
    </w:p>
    <w:p>
      <w:pPr>
        <w:pStyle w:val="ConsPlusNormal"/>
        <w:ind w:firstLine="540"/>
        <w:jc w:val="both"/>
        <w:rPr>
          <w:rFonts w:ascii="Times New Roman" w:hAnsi="Times New Roman" w:cs="Times New Roman"/>
          <w:color w:val="000000" w:themeColor="text1"/>
          <w:szCs w:val="22"/>
        </w:rPr>
      </w:pPr>
      <w:r>
        <w:rPr>
          <w:rFonts w:cs="Times New Roman" w:ascii="Times New Roman" w:hAnsi="Times New Roman"/>
          <w:color w:val="000000" w:themeColor="text1"/>
          <w:szCs w:val="22"/>
        </w:rPr>
        <w:t>4.1. Участник Акции дает свое согласие на предоставление персональных данных для обработки в связи с его участием в акции, включая сбор, запись, систематизацию, накопление, хранение, уточнение (обновление, изменение), извлечение, использование, в том числе для целей проведения Акции, отправки сообщений, связанных с проведением Акции, как самим Организатором, так и третьими лицами, привлеченными Организаторами, передачу (распространение, предоставление, доступ), обезличивание, блокирование, удаление, уничтожение персональных данных.</w:t>
      </w:r>
    </w:p>
    <w:p>
      <w:pPr>
        <w:pStyle w:val="ConsPlusNormal"/>
        <w:ind w:firstLine="540"/>
        <w:jc w:val="both"/>
        <w:rPr>
          <w:rFonts w:ascii="Times New Roman" w:hAnsi="Times New Roman" w:cs="Times New Roman"/>
          <w:color w:val="000000" w:themeColor="text1"/>
          <w:szCs w:val="22"/>
        </w:rPr>
      </w:pPr>
      <w:r>
        <w:rPr>
          <w:rFonts w:cs="Times New Roman" w:ascii="Times New Roman" w:hAnsi="Times New Roman"/>
          <w:color w:val="000000" w:themeColor="text1"/>
          <w:szCs w:val="22"/>
        </w:rPr>
        <w:t>4.2. К персональным данным участника Акции относятся: фамилия, имя, отчество, дата рождения, номер мобильного телефона, а также паспортные данные (серия, номер, дата выдачи, выдавший орган, место регистрации) участника Акции.</w:t>
      </w:r>
    </w:p>
    <w:p>
      <w:pPr>
        <w:pStyle w:val="ConsPlusNormal"/>
        <w:ind w:firstLine="540"/>
        <w:jc w:val="both"/>
        <w:rPr>
          <w:rFonts w:ascii="Times New Roman" w:hAnsi="Times New Roman" w:cs="Times New Roman"/>
          <w:color w:val="000000" w:themeColor="text1"/>
          <w:szCs w:val="22"/>
        </w:rPr>
      </w:pPr>
      <w:r>
        <w:rPr>
          <w:rFonts w:cs="Times New Roman" w:ascii="Times New Roman" w:hAnsi="Times New Roman"/>
          <w:color w:val="000000" w:themeColor="text1"/>
          <w:szCs w:val="22"/>
        </w:rPr>
        <w:t>4.3. Персональные данные не распространяются и не предоставляются третьим лицам для целей, не связанных с настоящей Акцией без согласия субъекта персональных данных, и используются Организатором и уполномоченными им лицами исключительно для исполнения Акции. Трансграничная передача персональных данных участников Акции Организатором не осуществляется.</w:t>
      </w:r>
    </w:p>
    <w:p>
      <w:pPr>
        <w:pStyle w:val="ConsPlusNormal"/>
        <w:ind w:firstLine="540"/>
        <w:jc w:val="both"/>
        <w:rPr>
          <w:rFonts w:ascii="Times New Roman" w:hAnsi="Times New Roman" w:cs="Times New Roman"/>
          <w:color w:val="000000" w:themeColor="text1"/>
          <w:szCs w:val="22"/>
        </w:rPr>
      </w:pPr>
      <w:r>
        <w:rPr>
          <w:rFonts w:cs="Times New Roman" w:ascii="Times New Roman" w:hAnsi="Times New Roman"/>
          <w:color w:val="000000" w:themeColor="text1"/>
          <w:szCs w:val="22"/>
        </w:rPr>
        <w:t>4.4. Организатор производит сбор, обработку, раскрытие или передачу персональных данных участников Акции согласно законодательству РФ и условиям настоящего раздела.</w:t>
      </w:r>
    </w:p>
    <w:p>
      <w:pPr>
        <w:pStyle w:val="ConsPlusNormal"/>
        <w:jc w:val="center"/>
        <w:rPr>
          <w:rFonts w:ascii="Times New Roman" w:hAnsi="Times New Roman" w:cs="Times New Roman"/>
          <w:b/>
          <w:b/>
          <w:bCs/>
          <w:color w:val="000000" w:themeColor="text1"/>
          <w:szCs w:val="22"/>
        </w:rPr>
      </w:pPr>
      <w:r>
        <w:rPr>
          <w:rFonts w:cs="Times New Roman" w:ascii="Times New Roman" w:hAnsi="Times New Roman"/>
          <w:b/>
          <w:bCs/>
          <w:color w:val="000000" w:themeColor="text1"/>
          <w:szCs w:val="22"/>
        </w:rPr>
      </w:r>
    </w:p>
    <w:p>
      <w:pPr>
        <w:pStyle w:val="ConsPlusNormal"/>
        <w:jc w:val="center"/>
        <w:rPr>
          <w:rFonts w:ascii="Times New Roman" w:hAnsi="Times New Roman" w:cs="Times New Roman"/>
          <w:b/>
          <w:b/>
          <w:bCs/>
          <w:color w:val="000000" w:themeColor="text1"/>
          <w:szCs w:val="22"/>
        </w:rPr>
      </w:pPr>
      <w:r>
        <w:rPr>
          <w:rFonts w:cs="Times New Roman" w:ascii="Times New Roman" w:hAnsi="Times New Roman"/>
          <w:b/>
          <w:bCs/>
          <w:color w:val="000000" w:themeColor="text1"/>
          <w:szCs w:val="22"/>
        </w:rPr>
        <w:t>5. ДОПОЛНИТЕЛЬНЫЕ УСЛОВИЯ</w:t>
      </w:r>
    </w:p>
    <w:p>
      <w:pPr>
        <w:pStyle w:val="ConsPlusNormal"/>
        <w:ind w:firstLine="567"/>
        <w:jc w:val="both"/>
        <w:rPr>
          <w:rFonts w:ascii="Times New Roman" w:hAnsi="Times New Roman" w:cs="Times New Roman"/>
          <w:color w:val="000000" w:themeColor="text1"/>
          <w:szCs w:val="22"/>
        </w:rPr>
      </w:pPr>
      <w:r>
        <w:rPr>
          <w:rFonts w:cs="Times New Roman" w:ascii="Times New Roman" w:hAnsi="Times New Roman"/>
          <w:color w:val="000000" w:themeColor="text1"/>
          <w:szCs w:val="22"/>
        </w:rPr>
        <w:t>5.1. В случае отказа Участника от дальнейшего участия в Акции после проведения диагностического обследования денежные средства, уплаченные Участником акции за проведенное диагностическое обследование в рамках настоящей Акции возврату не подлежат.</w:t>
      </w:r>
    </w:p>
    <w:p>
      <w:pPr>
        <w:pStyle w:val="ConsPlusNormal"/>
        <w:ind w:firstLine="567"/>
        <w:jc w:val="both"/>
        <w:rPr>
          <w:rFonts w:ascii="Times New Roman" w:hAnsi="Times New Roman" w:cs="Times New Roman"/>
          <w:color w:val="000000" w:themeColor="text1"/>
          <w:szCs w:val="22"/>
        </w:rPr>
      </w:pPr>
      <w:r>
        <w:rPr>
          <w:rFonts w:cs="Times New Roman" w:ascii="Times New Roman" w:hAnsi="Times New Roman"/>
          <w:color w:val="000000" w:themeColor="text1"/>
          <w:szCs w:val="22"/>
        </w:rPr>
        <w:t>5.2. Во всем остальном, что не предусмотрено настоящим Положением, Организатор и участники Акции будут руководствоваться действующим законодательством РФ.</w:t>
      </w:r>
    </w:p>
    <w:p>
      <w:pPr>
        <w:pStyle w:val="ConsPlusNormal"/>
        <w:ind w:firstLine="567"/>
        <w:jc w:val="both"/>
        <w:rPr>
          <w:rFonts w:ascii="Times New Roman" w:hAnsi="Times New Roman" w:cs="Times New Roman"/>
          <w:color w:val="000000" w:themeColor="text1"/>
          <w:szCs w:val="22"/>
        </w:rPr>
      </w:pPr>
      <w:r>
        <w:rPr>
          <w:rFonts w:cs="Times New Roman" w:ascii="Times New Roman" w:hAnsi="Times New Roman"/>
          <w:color w:val="000000" w:themeColor="text1"/>
          <w:szCs w:val="22"/>
        </w:rPr>
      </w:r>
    </w:p>
    <w:p>
      <w:pPr>
        <w:pStyle w:val="ConsPlusNormal"/>
        <w:ind w:firstLine="567"/>
        <w:jc w:val="both"/>
        <w:rPr>
          <w:rFonts w:ascii="Times New Roman" w:hAnsi="Times New Roman" w:cs="Times New Roman"/>
          <w:b/>
          <w:b/>
          <w:bCs/>
          <w:color w:val="000000" w:themeColor="text1"/>
          <w:szCs w:val="22"/>
        </w:rPr>
      </w:pPr>
      <w:r>
        <w:rPr>
          <w:rFonts w:cs="Times New Roman" w:ascii="Times New Roman" w:hAnsi="Times New Roman"/>
          <w:b/>
          <w:bCs/>
          <w:color w:val="000000" w:themeColor="text1"/>
          <w:szCs w:val="22"/>
        </w:rPr>
      </w:r>
    </w:p>
    <w:p>
      <w:pPr>
        <w:pStyle w:val="ConsPlusNormal"/>
        <w:ind w:firstLine="567"/>
        <w:jc w:val="both"/>
        <w:rPr>
          <w:rFonts w:ascii="Times New Roman" w:hAnsi="Times New Roman" w:cs="Times New Roman"/>
          <w:b/>
          <w:b/>
          <w:bCs/>
          <w:color w:val="000000" w:themeColor="text1"/>
          <w:szCs w:val="22"/>
        </w:rPr>
      </w:pPr>
      <w:r>
        <w:rPr>
          <w:rFonts w:cs="Times New Roman" w:ascii="Times New Roman" w:hAnsi="Times New Roman"/>
          <w:b/>
          <w:bCs/>
          <w:color w:val="000000" w:themeColor="text1"/>
          <w:szCs w:val="22"/>
        </w:rPr>
        <w:t xml:space="preserve">6. РЕКВИЗИТЫ И КОНТАКТНАЯ ИНФОРМАЦИЯ ООО «ЦМГ КОНСИЛИУМ»  </w:t>
      </w:r>
    </w:p>
    <w:p>
      <w:pPr>
        <w:pStyle w:val="ConsPlusNormal"/>
        <w:ind w:firstLine="567"/>
        <w:jc w:val="both"/>
        <w:rPr>
          <w:rFonts w:ascii="Times New Roman" w:hAnsi="Times New Roman" w:cs="Times New Roman"/>
          <w:color w:val="000000" w:themeColor="text1"/>
          <w:szCs w:val="22"/>
        </w:rPr>
      </w:pPr>
      <w:r>
        <w:rPr>
          <w:rFonts w:cs="Times New Roman" w:ascii="Times New Roman" w:hAnsi="Times New Roman"/>
          <w:color w:val="000000" w:themeColor="text1"/>
          <w:szCs w:val="22"/>
        </w:rPr>
        <w:t>Адрес для направления уведомлений и претензий: Россия, 143989, Московская обл., г. Балашиха, ул. Главная, д.7 корп. 1 пом. 1;</w:t>
      </w:r>
    </w:p>
    <w:p>
      <w:pPr>
        <w:pStyle w:val="ConsPlusNormal"/>
        <w:ind w:firstLine="567"/>
        <w:jc w:val="both"/>
        <w:rPr>
          <w:rFonts w:ascii="Times New Roman" w:hAnsi="Times New Roman" w:cs="Times New Roman"/>
          <w:color w:val="000000" w:themeColor="text1"/>
          <w:szCs w:val="22"/>
          <w:lang w:val="en-US"/>
        </w:rPr>
      </w:pPr>
      <w:r>
        <w:rPr>
          <w:rFonts w:cs="Times New Roman" w:ascii="Times New Roman" w:hAnsi="Times New Roman"/>
          <w:color w:val="000000" w:themeColor="text1"/>
          <w:szCs w:val="22"/>
        </w:rPr>
        <w:t>Телефон</w:t>
      </w:r>
      <w:r>
        <w:rPr>
          <w:rFonts w:cs="Times New Roman" w:ascii="Times New Roman" w:hAnsi="Times New Roman"/>
          <w:color w:val="000000" w:themeColor="text1"/>
          <w:szCs w:val="22"/>
          <w:lang w:val="en-US"/>
        </w:rPr>
        <w:t>: Tel: +7 (498) 66-44-900</w:t>
      </w:r>
    </w:p>
    <w:p>
      <w:pPr>
        <w:pStyle w:val="ConsPlusNormal"/>
        <w:ind w:firstLine="567"/>
        <w:jc w:val="both"/>
        <w:rPr>
          <w:rFonts w:ascii="Times New Roman" w:hAnsi="Times New Roman" w:cs="Times New Roman"/>
          <w:color w:val="000000" w:themeColor="text1"/>
          <w:szCs w:val="22"/>
          <w:lang w:val="en-US"/>
        </w:rPr>
      </w:pPr>
      <w:r>
        <w:rPr>
          <w:rFonts w:cs="Times New Roman" w:ascii="Times New Roman" w:hAnsi="Times New Roman"/>
          <w:color w:val="000000" w:themeColor="text1"/>
          <w:szCs w:val="22"/>
          <w:lang w:val="en-US"/>
        </w:rPr>
        <w:t>Tel: +7 (985) 444-31-96</w:t>
      </w:r>
    </w:p>
    <w:p>
      <w:pPr>
        <w:pStyle w:val="ConsPlusNormal"/>
        <w:ind w:firstLine="567"/>
        <w:jc w:val="both"/>
        <w:rPr>
          <w:rFonts w:ascii="Times New Roman" w:hAnsi="Times New Roman" w:cs="Times New Roman"/>
          <w:color w:val="000000" w:themeColor="text1"/>
          <w:szCs w:val="22"/>
          <w:lang w:val="en-US"/>
        </w:rPr>
      </w:pPr>
      <w:r>
        <w:rPr>
          <w:rFonts w:cs="Times New Roman" w:ascii="Times New Roman" w:hAnsi="Times New Roman"/>
          <w:color w:val="000000" w:themeColor="text1"/>
          <w:szCs w:val="22"/>
          <w:lang w:val="en-US"/>
        </w:rPr>
        <w:t xml:space="preserve">E-Mail: </w:t>
      </w:r>
      <w:hyperlink r:id="rId4">
        <w:r>
          <w:rPr>
            <w:rFonts w:cs="Times New Roman" w:ascii="Times New Roman" w:hAnsi="Times New Roman"/>
            <w:color w:val="000000" w:themeColor="text1"/>
            <w:szCs w:val="22"/>
            <w:lang w:val="en-US"/>
          </w:rPr>
          <w:t>cmg-consilium@yandex.ru</w:t>
        </w:r>
      </w:hyperlink>
      <w:r>
        <w:rPr>
          <w:rFonts w:cs="Times New Roman" w:ascii="Times New Roman" w:hAnsi="Times New Roman"/>
          <w:color w:val="000000" w:themeColor="text1"/>
          <w:szCs w:val="22"/>
          <w:lang w:val="en-US"/>
        </w:rPr>
        <w:t xml:space="preserve">  </w:t>
      </w:r>
    </w:p>
    <w:p>
      <w:pPr>
        <w:pStyle w:val="ConsPlusNormal"/>
        <w:ind w:firstLine="567"/>
        <w:jc w:val="both"/>
        <w:rPr>
          <w:rFonts w:ascii="Times New Roman" w:hAnsi="Times New Roman" w:cs="Times New Roman"/>
          <w:color w:val="000000" w:themeColor="text1"/>
          <w:szCs w:val="22"/>
        </w:rPr>
      </w:pPr>
      <w:r>
        <w:rPr>
          <w:rFonts w:cs="Times New Roman" w:ascii="Times New Roman" w:hAnsi="Times New Roman"/>
          <w:color w:val="000000" w:themeColor="text1"/>
          <w:szCs w:val="22"/>
        </w:rPr>
        <w:t>Часы работы:</w:t>
      </w:r>
      <w:r>
        <w:rPr>
          <w:color w:val="000000" w:themeColor="text1"/>
        </w:rPr>
        <w:t xml:space="preserve"> </w:t>
      </w:r>
      <w:r>
        <w:rPr>
          <w:rFonts w:cs="Times New Roman" w:ascii="Times New Roman" w:hAnsi="Times New Roman"/>
          <w:color w:val="000000" w:themeColor="text1"/>
          <w:szCs w:val="22"/>
        </w:rPr>
        <w:t>Пн-Пт: 9:00-20:00</w:t>
      </w:r>
    </w:p>
    <w:p>
      <w:pPr>
        <w:pStyle w:val="ConsPlusNormal"/>
        <w:ind w:firstLine="567"/>
        <w:jc w:val="both"/>
        <w:rPr>
          <w:rFonts w:ascii="Times New Roman" w:hAnsi="Times New Roman" w:cs="Times New Roman"/>
          <w:color w:val="000000" w:themeColor="text1"/>
          <w:szCs w:val="22"/>
        </w:rPr>
      </w:pPr>
      <w:r>
        <w:rPr>
          <w:rFonts w:cs="Times New Roman" w:ascii="Times New Roman" w:hAnsi="Times New Roman"/>
          <w:color w:val="000000" w:themeColor="text1"/>
          <w:szCs w:val="22"/>
        </w:rPr>
      </w:r>
    </w:p>
    <w:p>
      <w:pPr>
        <w:pStyle w:val="ConsPlusNormal"/>
        <w:ind w:firstLine="567"/>
        <w:jc w:val="both"/>
        <w:rPr>
          <w:rFonts w:ascii="Times New Roman" w:hAnsi="Times New Roman" w:cs="Times New Roman"/>
          <w:color w:val="000000" w:themeColor="text1"/>
          <w:szCs w:val="22"/>
        </w:rPr>
      </w:pPr>
      <w:r>
        <w:rPr/>
      </w:r>
    </w:p>
    <w:sectPr>
      <w:footerReference w:type="default" r:id="rId5"/>
      <w:type w:val="nextPage"/>
      <w:pgSz w:w="11906" w:h="16838"/>
      <w:pgMar w:left="1701" w:right="850" w:header="0" w:top="709" w:footer="138" w:bottom="284" w:gutter="0"/>
      <w:pgNumType w:fmt="decimal"/>
      <w:formProt w:val="false"/>
      <w:textDirection w:val="lrTb"/>
      <w:docGrid w:type="default" w:linePitch="360" w:charSpace="1228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Liberation Sans">
    <w:altName w:val="Arial"/>
    <w:charset w:val="cc"/>
    <w:family w:val="roman"/>
    <w:pitch w:val="variable"/>
  </w:font>
  <w:font w:name="Courier New">
    <w:charset w:val="cc"/>
    <w:family w:val="roman"/>
    <w:pitch w:val="variable"/>
  </w:font>
  <w:font w:name="Tahoma">
    <w:charset w:val="cc"/>
    <w:family w:val="roman"/>
    <w:pitch w:val="variable"/>
  </w:font>
  <w:font w:name="Times New Roman">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74287803"/>
    </w:sdtPr>
    <w:sdtContent>
      <w:p>
        <w:pPr>
          <w:pStyle w:val="Style24"/>
          <w:jc w:val="right"/>
          <w:rPr/>
        </w:pPr>
        <w:r>
          <w:rPr/>
          <w:fldChar w:fldCharType="begin"/>
        </w:r>
        <w:r>
          <w:rPr/>
          <w:instrText> PAGE </w:instrText>
        </w:r>
        <w:r>
          <w:rPr/>
          <w:fldChar w:fldCharType="separate"/>
        </w:r>
        <w:r>
          <w:rPr/>
          <w:t>5</w:t>
        </w:r>
        <w:r>
          <w:rPr/>
          <w:fldChar w:fldCharType="end"/>
        </w:r>
      </w:p>
    </w:sdtContent>
  </w:sdt>
  <w:p>
    <w:pPr>
      <w:pStyle w:val="Style24"/>
      <w:rPr/>
    </w:pPr>
    <w:r>
      <w:rPr/>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26d21"/>
    <w:pPr>
      <w:widowControl/>
      <w:suppressAutoHyphens w:val="true"/>
      <w:bidi w:val="0"/>
      <w:spacing w:lineRule="auto" w:line="276" w:before="0" w:after="200"/>
      <w:jc w:val="left"/>
    </w:pPr>
    <w:rPr>
      <w:rFonts w:cs="Times New Roman" w:ascii="Calibri" w:hAnsi="Calibri" w:eastAsia="Calibri" w:asciiTheme="minorHAnsi" w:eastAsiaTheme="minorHAnsi" w:hAnsiTheme="minorHAnsi"/>
      <w:color w:val="auto"/>
      <w:kern w:val="0"/>
      <w:sz w:val="22"/>
      <w:szCs w:val="22"/>
      <w:lang w:val="ru-RU" w:eastAsia="en-US" w:bidi="ar-SA"/>
    </w:rPr>
  </w:style>
  <w:style w:type="character" w:styleId="DefaultParagraphFont" w:default="1">
    <w:name w:val="Default Paragraph Font"/>
    <w:uiPriority w:val="1"/>
    <w:unhideWhenUsed/>
    <w:qFormat/>
    <w:rPr/>
  </w:style>
  <w:style w:type="character" w:styleId="Style14" w:customStyle="1">
    <w:name w:val="Верхний колонтитул Знак"/>
    <w:basedOn w:val="DefaultParagraphFont"/>
    <w:uiPriority w:val="99"/>
    <w:qFormat/>
    <w:rsid w:val="00a66bd4"/>
    <w:rPr>
      <w:rFonts w:ascii="Calibri" w:hAnsi="Calibri" w:eastAsia="Calibri" w:cs="Times New Roman"/>
    </w:rPr>
  </w:style>
  <w:style w:type="character" w:styleId="Style15" w:customStyle="1">
    <w:name w:val="Нижний колонтитул Знак"/>
    <w:basedOn w:val="DefaultParagraphFont"/>
    <w:uiPriority w:val="99"/>
    <w:qFormat/>
    <w:rsid w:val="00a66bd4"/>
    <w:rPr>
      <w:rFonts w:ascii="Calibri" w:hAnsi="Calibri" w:eastAsia="Calibri" w:cs="Times New Roman"/>
    </w:rPr>
  </w:style>
  <w:style w:type="character" w:styleId="Style16" w:customStyle="1">
    <w:name w:val="Интернет-ссылка"/>
    <w:basedOn w:val="DefaultParagraphFont"/>
    <w:uiPriority w:val="99"/>
    <w:unhideWhenUsed/>
    <w:rsid w:val="00ce4e14"/>
    <w:rPr>
      <w:color w:val="0000FF" w:themeColor="hyperlink"/>
      <w:u w:val="single"/>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pPr>
      <w:spacing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rPr>
  </w:style>
  <w:style w:type="paragraph" w:styleId="1" w:customStyle="1">
    <w:name w:val="Заголовок1"/>
    <w:basedOn w:val="Normal"/>
    <w:next w:val="Style18"/>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Indexheading">
    <w:name w:val="index heading"/>
    <w:basedOn w:val="Normal"/>
    <w:qFormat/>
    <w:pPr>
      <w:suppressLineNumbers/>
    </w:pPr>
    <w:rPr>
      <w:rFonts w:cs="Arial"/>
    </w:rPr>
  </w:style>
  <w:style w:type="paragraph" w:styleId="ConsPlusNormal" w:customStyle="1">
    <w:name w:val="ConsPlusNormal"/>
    <w:qFormat/>
    <w:rsid w:val="00526d21"/>
    <w:pPr>
      <w:widowControl w:val="false"/>
      <w:suppressAutoHyphens w:val="true"/>
      <w:bidi w:val="0"/>
      <w:spacing w:before="0" w:after="0"/>
      <w:jc w:val="left"/>
    </w:pPr>
    <w:rPr>
      <w:rFonts w:eastAsia="Times New Roman" w:cs="Calibri" w:ascii="Calibri" w:hAnsi="Calibri" w:asciiTheme="minorHAnsi" w:hAnsiTheme="minorHAnsi"/>
      <w:color w:val="auto"/>
      <w:kern w:val="0"/>
      <w:sz w:val="22"/>
      <w:szCs w:val="20"/>
      <w:lang w:eastAsia="ru-RU" w:val="ru-RU" w:bidi="ar-SA"/>
    </w:rPr>
  </w:style>
  <w:style w:type="paragraph" w:styleId="ConsPlusNonformat" w:customStyle="1">
    <w:name w:val="ConsPlusNonformat"/>
    <w:qFormat/>
    <w:rsid w:val="00526d21"/>
    <w:pPr>
      <w:widowControl w:val="false"/>
      <w:suppressAutoHyphens w:val="true"/>
      <w:bidi w:val="0"/>
      <w:spacing w:before="0" w:after="0"/>
      <w:jc w:val="left"/>
    </w:pPr>
    <w:rPr>
      <w:rFonts w:ascii="Courier New" w:hAnsi="Courier New" w:eastAsia="Times New Roman" w:cs="Courier New"/>
      <w:color w:val="auto"/>
      <w:kern w:val="0"/>
      <w:sz w:val="20"/>
      <w:szCs w:val="20"/>
      <w:lang w:eastAsia="ru-RU" w:val="ru-RU" w:bidi="ar-SA"/>
    </w:rPr>
  </w:style>
  <w:style w:type="paragraph" w:styleId="ConsPlusTitlePage" w:customStyle="1">
    <w:name w:val="ConsPlusTitlePage"/>
    <w:qFormat/>
    <w:rsid w:val="00526d21"/>
    <w:pPr>
      <w:widowControl w:val="false"/>
      <w:suppressAutoHyphens w:val="true"/>
      <w:bidi w:val="0"/>
      <w:spacing w:before="0" w:after="0"/>
      <w:jc w:val="left"/>
    </w:pPr>
    <w:rPr>
      <w:rFonts w:ascii="Tahoma" w:hAnsi="Tahoma" w:eastAsia="Times New Roman" w:cs="Tahoma"/>
      <w:color w:val="auto"/>
      <w:kern w:val="0"/>
      <w:sz w:val="20"/>
      <w:szCs w:val="20"/>
      <w:lang w:eastAsia="ru-RU" w:val="ru-RU" w:bidi="ar-SA"/>
    </w:rPr>
  </w:style>
  <w:style w:type="paragraph" w:styleId="NoSpacing">
    <w:name w:val="No Spacing"/>
    <w:uiPriority w:val="1"/>
    <w:qFormat/>
    <w:rsid w:val="00526d21"/>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Style22" w:customStyle="1">
    <w:name w:val="Верхний и нижний колонтитулы"/>
    <w:basedOn w:val="Normal"/>
    <w:qFormat/>
    <w:pPr/>
    <w:rPr/>
  </w:style>
  <w:style w:type="paragraph" w:styleId="Style23">
    <w:name w:val="Header"/>
    <w:basedOn w:val="Normal"/>
    <w:uiPriority w:val="99"/>
    <w:unhideWhenUsed/>
    <w:rsid w:val="00a66bd4"/>
    <w:pPr>
      <w:tabs>
        <w:tab w:val="clear" w:pos="708"/>
        <w:tab w:val="center" w:pos="4677" w:leader="none"/>
        <w:tab w:val="right" w:pos="9355" w:leader="none"/>
      </w:tabs>
      <w:spacing w:lineRule="auto" w:line="240" w:before="0" w:after="0"/>
    </w:pPr>
    <w:rPr/>
  </w:style>
  <w:style w:type="paragraph" w:styleId="Style24">
    <w:name w:val="Footer"/>
    <w:basedOn w:val="Normal"/>
    <w:uiPriority w:val="99"/>
    <w:unhideWhenUsed/>
    <w:rsid w:val="00a66bd4"/>
    <w:pPr>
      <w:tabs>
        <w:tab w:val="clear" w:pos="708"/>
        <w:tab w:val="center" w:pos="4677" w:leader="none"/>
        <w:tab w:val="right" w:pos="9355" w:leader="none"/>
      </w:tabs>
      <w:spacing w:lineRule="auto" w:line="240" w:before="0" w:after="0"/>
    </w:pPr>
    <w:rPr/>
  </w:style>
  <w:style w:type="paragraph" w:styleId="ListParagraph">
    <w:name w:val="List Paragraph"/>
    <w:basedOn w:val="Normal"/>
    <w:uiPriority w:val="34"/>
    <w:qFormat/>
    <w:rsid w:val="0057320b"/>
    <w:pPr>
      <w:suppressAutoHyphens w:val="false"/>
      <w:spacing w:lineRule="auto" w:line="259" w:before="0" w:after="160"/>
      <w:ind w:left="720" w:hanging="0"/>
      <w:contextualSpacing/>
    </w:pPr>
    <w:rPr>
      <w:rFonts w:ascii="Times New Roman" w:hAnsi="Times New Roman"/>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vk.com/konsilium_eyes" TargetMode="External"/><Relationship Id="rId3" Type="http://schemas.openxmlformats.org/officeDocument/2006/relationships/hyperlink" Target="https://vk.com/konsilium_eyes" TargetMode="External"/><Relationship Id="rId4" Type="http://schemas.openxmlformats.org/officeDocument/2006/relationships/hyperlink" Target="mailto:cmg-consilium@yandex.ru" TargetMode="Externa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4AE68-576F-434A-9235-07132D372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Application>LibreOffice/7.0.0.3$Windows_x86 LibreOffice_project/8061b3e9204bef6b321a21033174034a5e2ea88e</Application>
  <Pages>5</Pages>
  <Words>2038</Words>
  <Characters>14365</Characters>
  <CharactersWithSpaces>16519</CharactersWithSpaces>
  <Paragraphs>87</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2022-10-26T13:56:00Z</dcterms:created>
  <dc:creator>Казакова Екатерина</dc:creator>
  <dc:description/>
  <dc:language>ru-RU</dc:language>
  <cp:lastModifiedBy/>
  <cp:lastPrinted>2021-12-02T07:44:00Z</cp:lastPrinted>
  <dcterms:modified xsi:type="dcterms:W3CDTF">2022-10-27T14:55:01Z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